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552A30">
      <w:pPr>
        <w:jc w:val="center"/>
        <w:rPr>
          <w:b/>
          <w:sz w:val="40"/>
          <w:szCs w:val="40"/>
        </w:rPr>
      </w:pPr>
      <w:r w:rsidRPr="00552A30">
        <w:rPr>
          <w:b/>
          <w:sz w:val="40"/>
          <w:szCs w:val="40"/>
        </w:rPr>
        <w:t>Gyakorló ápoló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52A30" w:rsidRPr="00552A30">
        <w:rPr>
          <w:sz w:val="28"/>
          <w:szCs w:val="28"/>
        </w:rPr>
        <w:t>54 723 02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8411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11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8411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11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41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11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41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11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262F84" w:rsidP="00190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4687" w:type="dxa"/>
            <w:vAlign w:val="center"/>
          </w:tcPr>
          <w:p w:rsidR="00936AAF" w:rsidRDefault="00936AAF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</w:t>
            </w:r>
            <w:r w:rsidR="00DB117F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890971" w:rsidRPr="00890971" w:rsidRDefault="00936AAF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190A2E">
            <w:pPr>
              <w:jc w:val="center"/>
              <w:rPr>
                <w:b/>
              </w:rPr>
            </w:pPr>
          </w:p>
        </w:tc>
      </w:tr>
      <w:tr w:rsidR="00890971" w:rsidRPr="0057659D" w:rsidTr="0057659D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7659D" w:rsidRDefault="00890971" w:rsidP="0019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57659D" w:rsidRDefault="00262F84" w:rsidP="00190A2E">
            <w:pPr>
              <w:jc w:val="center"/>
              <w:rPr>
                <w:sz w:val="24"/>
                <w:szCs w:val="24"/>
              </w:rPr>
            </w:pPr>
            <w:r w:rsidRPr="0057659D">
              <w:rPr>
                <w:sz w:val="24"/>
                <w:szCs w:val="24"/>
              </w:rPr>
              <w:t>198</w:t>
            </w:r>
          </w:p>
        </w:tc>
        <w:tc>
          <w:tcPr>
            <w:tcW w:w="4687" w:type="dxa"/>
            <w:vAlign w:val="center"/>
          </w:tcPr>
          <w:p w:rsidR="00890971" w:rsidRPr="0057659D" w:rsidRDefault="00936AAF" w:rsidP="00190A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7659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7659D" w:rsidRDefault="00890971" w:rsidP="00190A2E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262F8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687" w:type="dxa"/>
            <w:vAlign w:val="center"/>
          </w:tcPr>
          <w:p w:rsidR="00890971" w:rsidRPr="00593F74" w:rsidRDefault="00936AAF" w:rsidP="00190A2E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190A2E">
            <w:pPr>
              <w:jc w:val="center"/>
            </w:pPr>
          </w:p>
        </w:tc>
      </w:tr>
      <w:tr w:rsidR="00090A1B" w:rsidTr="00AA6661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belgyógyászati osztály szerv</w:t>
            </w:r>
            <w:r w:rsidR="00935E4C" w:rsidRPr="00273697">
              <w:rPr>
                <w:sz w:val="20"/>
                <w:szCs w:val="20"/>
              </w:rPr>
              <w:t>ezeti felépítésének bemutatása.</w:t>
            </w:r>
          </w:p>
          <w:p w:rsidR="003B5A9C" w:rsidRPr="00273697" w:rsidRDefault="00935E4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Munka és tűzvédelmi szabályok.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</w:p>
          <w:p w:rsidR="003B5A9C" w:rsidRPr="00273697" w:rsidRDefault="003B5A9C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090A1B" w:rsidRPr="00273697" w:rsidRDefault="00BA2AFB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90A2E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A11136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kültakarójának a megfigyelése.</w:t>
            </w:r>
          </w:p>
          <w:p w:rsidR="00DD18CE" w:rsidRPr="00273697" w:rsidRDefault="00A11136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beteg tudatának, tudatállapotának megfigyelése.</w:t>
            </w:r>
            <w:r w:rsidR="00DD18CE" w:rsidRPr="00273697">
              <w:rPr>
                <w:sz w:val="20"/>
                <w:szCs w:val="20"/>
              </w:rPr>
              <w:t xml:space="preserve"> Kardinális tünetek: a pulzus, vérnyomás, testhőmérséklet, légzés megfigyelése.</w:t>
            </w:r>
          </w:p>
          <w:p w:rsidR="00936AAF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936AAF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Vérvétel.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A11136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Betegvizsgálat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Diagnosztikai beavatkozások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különböző kórfolyamatok megfigyelése.</w:t>
            </w:r>
          </w:p>
          <w:p w:rsidR="00DD18CE" w:rsidRPr="00273697" w:rsidRDefault="00DD18CE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589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Terápiás beavatkozások megfigyelése.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 megfigyelések dokumentálása.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235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Az ápolási dokumentáció vezetése.</w:t>
            </w:r>
          </w:p>
          <w:p w:rsidR="00A11136" w:rsidRPr="00273697" w:rsidRDefault="00BC59B9" w:rsidP="00190A2E">
            <w:pPr>
              <w:jc w:val="both"/>
              <w:rPr>
                <w:sz w:val="20"/>
                <w:szCs w:val="20"/>
              </w:rPr>
            </w:pPr>
            <w:r w:rsidRPr="00273697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A6661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190A2E">
            <w:pPr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C83B62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87" w:type="dxa"/>
            <w:vAlign w:val="center"/>
          </w:tcPr>
          <w:p w:rsidR="00A11136" w:rsidRPr="00593F74" w:rsidRDefault="00C83B62" w:rsidP="00190A2E">
            <w:pPr>
              <w:jc w:val="center"/>
              <w:rPr>
                <w:sz w:val="20"/>
                <w:szCs w:val="20"/>
              </w:rPr>
            </w:pPr>
            <w:r w:rsidRPr="00C83B62">
              <w:rPr>
                <w:sz w:val="20"/>
                <w:szCs w:val="20"/>
              </w:rPr>
              <w:t>Sebészeti és traumatológiai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90A2E">
            <w:pPr>
              <w:jc w:val="center"/>
            </w:pPr>
          </w:p>
        </w:tc>
      </w:tr>
      <w:tr w:rsidR="00A11136" w:rsidTr="00954D50">
        <w:trPr>
          <w:trHeight w:val="537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A6661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sebészeti osztály szervezeti felé</w:t>
            </w:r>
            <w:r w:rsidR="0052262B" w:rsidRPr="00051C45">
              <w:rPr>
                <w:sz w:val="20"/>
                <w:szCs w:val="20"/>
              </w:rPr>
              <w:t>pítésének bemutatása.</w:t>
            </w:r>
          </w:p>
          <w:p w:rsidR="00A11136" w:rsidRPr="00051C45" w:rsidRDefault="00A11136" w:rsidP="00190A2E">
            <w:pPr>
              <w:jc w:val="both"/>
              <w:rPr>
                <w:b/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C83B62" w:rsidTr="00AA6661">
        <w:trPr>
          <w:trHeight w:val="794"/>
        </w:trPr>
        <w:tc>
          <w:tcPr>
            <w:tcW w:w="656" w:type="dxa"/>
            <w:vAlign w:val="center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83B62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Sebváladékok megfigyelése.</w:t>
            </w:r>
          </w:p>
          <w:p w:rsidR="00C83B62" w:rsidRPr="00051C45" w:rsidRDefault="00C83B62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39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83B62" w:rsidRPr="00AA2B5E" w:rsidRDefault="00C83B62" w:rsidP="00190A2E">
            <w:pPr>
              <w:jc w:val="center"/>
              <w:rPr>
                <w:b/>
              </w:rPr>
            </w:pPr>
          </w:p>
        </w:tc>
      </w:tr>
      <w:tr w:rsidR="00954D50" w:rsidTr="00AA6661">
        <w:trPr>
          <w:trHeight w:val="794"/>
        </w:trPr>
        <w:tc>
          <w:tcPr>
            <w:tcW w:w="656" w:type="dxa"/>
            <w:vAlign w:val="center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4D50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Műtétek.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műtő felszerelésének, eszközeinek a megismerése.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előkészítésben segédkezés.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Kissebészeti beavatkozások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Egynapos sebészeti beavatkozások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 fájdalomcsillapítási eljárások megfigyelése.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Általános műtéti utókezelésben segédkezés.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Aszepszis/antiszepszis.</w:t>
            </w:r>
          </w:p>
          <w:p w:rsidR="00954D50" w:rsidRPr="00954D50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Kézfertőtlenítés.</w:t>
            </w:r>
          </w:p>
          <w:p w:rsidR="00954D50" w:rsidRPr="00051C45" w:rsidRDefault="00954D50" w:rsidP="00190A2E">
            <w:pPr>
              <w:jc w:val="both"/>
              <w:rPr>
                <w:sz w:val="20"/>
                <w:szCs w:val="20"/>
              </w:rPr>
            </w:pPr>
            <w:r w:rsidRPr="00954D50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4D50" w:rsidRPr="00AA2B5E" w:rsidRDefault="00954D50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Műtétek.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műtő felszerelésének, eszközeinek a megismerése.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előkészítésben segédkezés.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Kissebészeti beavatkozások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Egynapos sebész</w:t>
            </w:r>
            <w:r w:rsidR="0052262B" w:rsidRPr="00051C45">
              <w:rPr>
                <w:sz w:val="20"/>
                <w:szCs w:val="20"/>
              </w:rPr>
              <w:t>eti beavatkozások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fájdalomcsillapítási eljárások megfigyelése.</w:t>
            </w:r>
          </w:p>
          <w:p w:rsidR="0081440E" w:rsidRPr="00051C45" w:rsidRDefault="0081440E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utókezelésben segédkezés.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Aszepszis/antiszepszis.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Kézfertőtlenítés.</w:t>
            </w:r>
          </w:p>
          <w:p w:rsidR="00A11136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377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C83B62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</w:t>
            </w:r>
            <w:r w:rsidR="00700412">
              <w:rPr>
                <w:sz w:val="20"/>
                <w:szCs w:val="20"/>
              </w:rPr>
              <w:t>tokhoz, endoszkópos beavatkozás</w:t>
            </w:r>
            <w:r w:rsidRPr="00051C45">
              <w:rPr>
                <w:sz w:val="20"/>
                <w:szCs w:val="20"/>
              </w:rPr>
              <w:t>hoz.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E6B9C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A11136" w:rsidRPr="00051C45" w:rsidRDefault="0052262B" w:rsidP="00700412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kielégítésében:mozgás, pihenés, higiéné, táplálkozás, foly</w:t>
            </w:r>
            <w:r w:rsidR="00700412">
              <w:rPr>
                <w:sz w:val="20"/>
                <w:szCs w:val="20"/>
              </w:rPr>
              <w:t xml:space="preserve">adékfelvétel, váladékok ürítése, </w:t>
            </w: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 w:rsidR="00935E4C">
              <w:rPr>
                <w:sz w:val="20"/>
                <w:szCs w:val="20"/>
              </w:rPr>
              <w:t>ezeti felépítésének bemutatása.</w:t>
            </w:r>
          </w:p>
          <w:p w:rsidR="00A11136" w:rsidRPr="00051C45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Default="00A11136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3F0758" w:rsidRPr="003F0758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Előkészítés vércsoport meghatározáshoz.</w:t>
            </w:r>
          </w:p>
          <w:p w:rsidR="003F0758" w:rsidRPr="003F0758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A testváladékok megfigyelése és felfogása.</w:t>
            </w:r>
          </w:p>
          <w:p w:rsidR="003F0758" w:rsidRPr="00051C45" w:rsidRDefault="003F0758" w:rsidP="00190A2E">
            <w:pPr>
              <w:jc w:val="both"/>
              <w:rPr>
                <w:sz w:val="20"/>
                <w:szCs w:val="20"/>
              </w:rPr>
            </w:pPr>
            <w:r w:rsidRPr="003F0758">
              <w:rPr>
                <w:sz w:val="20"/>
                <w:szCs w:val="20"/>
              </w:rPr>
              <w:t>Vérvétel.</w:t>
            </w:r>
            <w:bookmarkStart w:id="0" w:name="_GoBack"/>
            <w:bookmarkEnd w:id="0"/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sebkötözések.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Sebek dezinficiálása.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Típuskötések alkalmazása.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 fejen és a</w:t>
            </w:r>
            <w:r w:rsidR="00051C45">
              <w:rPr>
                <w:sz w:val="20"/>
                <w:szCs w:val="20"/>
              </w:rPr>
              <w:t xml:space="preserve"> nyakon, kötözések a mellkason.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Has-</w:t>
            </w:r>
            <w:r w:rsidR="00051C45">
              <w:rPr>
                <w:sz w:val="20"/>
                <w:szCs w:val="20"/>
              </w:rPr>
              <w:t>, lágyék- és gáttáji kötözések.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700412">
        <w:trPr>
          <w:trHeight w:val="447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 w:rsidR="00051C45">
              <w:rPr>
                <w:sz w:val="20"/>
                <w:szCs w:val="20"/>
              </w:rPr>
              <w:t>i alapjai, gipszkötések fajtái.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Gipszelési technikák, gipszkötések előkészítése.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lastRenderedPageBreak/>
              <w:t>Extenzió felhelyezésének megfi</w:t>
            </w:r>
            <w:r w:rsidR="00051C45" w:rsidRPr="00051C45">
              <w:rPr>
                <w:sz w:val="20"/>
                <w:szCs w:val="20"/>
              </w:rPr>
              <w:t>gyelése.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051C45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 w:rsidR="00051C45">
              <w:rPr>
                <w:sz w:val="20"/>
                <w:szCs w:val="20"/>
              </w:rPr>
              <w:t>ükségleteinek a kielégítésében: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712E3F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 w:rsidR="00051C45">
              <w:rPr>
                <w:sz w:val="20"/>
                <w:szCs w:val="20"/>
              </w:rPr>
              <w:t>dékfelvétel, váladékok ürítése.</w:t>
            </w:r>
          </w:p>
          <w:p w:rsidR="00A11136" w:rsidRPr="00051C45" w:rsidRDefault="00712E3F" w:rsidP="00190A2E">
            <w:pPr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5BE0"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  <w:vAlign w:val="center"/>
          </w:tcPr>
          <w:p w:rsidR="00A11136" w:rsidRPr="00593F74" w:rsidRDefault="00A11136" w:rsidP="00190A2E">
            <w:pPr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90A2E">
            <w:pPr>
              <w:jc w:val="center"/>
            </w:pPr>
          </w:p>
        </w:tc>
      </w:tr>
      <w:tr w:rsidR="00A11136" w:rsidTr="0057659D">
        <w:trPr>
          <w:trHeight w:hRule="exact"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954D5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11136" w:rsidRPr="0095280B" w:rsidRDefault="00A11136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osztály szerv</w:t>
            </w:r>
            <w:r w:rsidR="00712E3F" w:rsidRPr="0095280B">
              <w:rPr>
                <w:sz w:val="20"/>
                <w:szCs w:val="20"/>
              </w:rPr>
              <w:t>ezeti felépítésének bemutatása.</w:t>
            </w:r>
          </w:p>
          <w:p w:rsidR="00A11136" w:rsidRPr="0095280B" w:rsidRDefault="00A11136" w:rsidP="00190A2E">
            <w:pPr>
              <w:jc w:val="both"/>
              <w:rPr>
                <w:b/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712E3F" w:rsidRPr="0095280B" w:rsidRDefault="00712E3F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A11136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90A2E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95280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BD5534" w:rsidRPr="0095280B" w:rsidRDefault="00BD5534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190A2E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F65BE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190A2E">
            <w:pPr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39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190A2E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F07A49" w:rsidP="00190A2E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Default="00F07A49" w:rsidP="00190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07A49" w:rsidRPr="00935A13" w:rsidRDefault="00F07A49" w:rsidP="00190A2E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E87CD0" w:rsidP="00190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687" w:type="dxa"/>
            <w:vAlign w:val="center"/>
          </w:tcPr>
          <w:p w:rsidR="00F07A49" w:rsidRDefault="00F07A49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</w:t>
            </w:r>
            <w:r w:rsidR="00DB117F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F07A49" w:rsidRPr="00890971" w:rsidRDefault="00F07A49" w:rsidP="00190A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F07A49" w:rsidRPr="0057659D" w:rsidTr="00AA6661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57659D" w:rsidRDefault="00F07A49" w:rsidP="00190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F07A49" w:rsidRPr="0057659D" w:rsidRDefault="00E87CD0" w:rsidP="00190A2E">
            <w:pPr>
              <w:jc w:val="center"/>
              <w:rPr>
                <w:sz w:val="24"/>
                <w:szCs w:val="24"/>
              </w:rPr>
            </w:pPr>
            <w:r w:rsidRPr="0057659D">
              <w:rPr>
                <w:sz w:val="24"/>
                <w:szCs w:val="24"/>
              </w:rPr>
              <w:t>40</w:t>
            </w:r>
          </w:p>
        </w:tc>
        <w:tc>
          <w:tcPr>
            <w:tcW w:w="4687" w:type="dxa"/>
            <w:vAlign w:val="center"/>
          </w:tcPr>
          <w:p w:rsidR="00F07A49" w:rsidRPr="0057659D" w:rsidRDefault="00F07A49" w:rsidP="00190A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7659D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57659D" w:rsidRDefault="00F07A49" w:rsidP="00190A2E">
            <w:pPr>
              <w:jc w:val="center"/>
              <w:rPr>
                <w:sz w:val="24"/>
                <w:szCs w:val="24"/>
              </w:rPr>
            </w:pPr>
          </w:p>
        </w:tc>
      </w:tr>
      <w:tr w:rsidR="00F07A49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F07A49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F07A49" w:rsidRPr="00593F74" w:rsidRDefault="00F07A49" w:rsidP="00190A2E">
            <w:pPr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593F74" w:rsidRDefault="00F07A49" w:rsidP="00190A2E">
            <w:pPr>
              <w:jc w:val="center"/>
            </w:pPr>
          </w:p>
        </w:tc>
      </w:tr>
      <w:tr w:rsidR="00F07A49" w:rsidTr="00AA6661">
        <w:trPr>
          <w:trHeight w:val="872"/>
        </w:trPr>
        <w:tc>
          <w:tcPr>
            <w:tcW w:w="656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beteg kültakarójának a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beteg tudatának, tudatállapotának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testváladék megfigyelése és felfogása, mérése.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Vérvétel.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Vércukor meghatározás végzése gyorstesztekkel.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Betegmegfigyelő monitorok alkalmazása: EKG,</w:t>
            </w:r>
            <w:r w:rsidR="00A47CF8">
              <w:rPr>
                <w:sz w:val="20"/>
                <w:szCs w:val="20"/>
              </w:rPr>
              <w:t xml:space="preserve"> pulzus, légző, hő, szaturáció.</w:t>
            </w:r>
          </w:p>
          <w:p w:rsidR="00494EEB" w:rsidRPr="001E4D0C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39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494EEB" w:rsidTr="00AA6661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Betegvizsgálat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Diagnosztikai beavatkozások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különböző kórfolyamatok megfigyelése.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 xml:space="preserve">Előkészítés gyógyszereléshez, segédkezés a gyógyszerbevitelben. 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Előkészítés injekciózáshoz és infúziós terápiához.</w:t>
            </w:r>
          </w:p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Terápiás beavatkozások megfigyelése.</w:t>
            </w:r>
          </w:p>
          <w:p w:rsidR="00494EEB" w:rsidRPr="00FD0AB3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39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</w:tr>
      <w:tr w:rsidR="00494EEB" w:rsidTr="00AA6661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94EEB" w:rsidRPr="007D3A38" w:rsidRDefault="00494EEB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494EEB" w:rsidRPr="007D3A38" w:rsidRDefault="00494EEB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494EEB" w:rsidRPr="007D3A38" w:rsidRDefault="00494EEB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494EEB" w:rsidRPr="00FD0AB3" w:rsidRDefault="00494EEB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190A2E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7D3A38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39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F07A49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F07A49" w:rsidRPr="00593F74" w:rsidRDefault="00F07A49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F07A49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7CD0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F07A49" w:rsidRPr="00F07A49" w:rsidRDefault="00F07A49" w:rsidP="00190A2E">
            <w:pPr>
              <w:jc w:val="center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Járóbetegellátás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F07A49" w:rsidRPr="00593F74" w:rsidRDefault="00F07A49" w:rsidP="00190A2E">
            <w:pPr>
              <w:jc w:val="center"/>
            </w:pPr>
          </w:p>
        </w:tc>
      </w:tr>
      <w:tr w:rsidR="00F07A49" w:rsidTr="00AA6661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E87CD0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E87CD0" w:rsidRPr="00E87CD0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F07A49" w:rsidRPr="00FD0AB3" w:rsidRDefault="00E87CD0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57659D">
        <w:trPr>
          <w:trHeight w:val="589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7D3A38" w:rsidRPr="00593F74" w:rsidRDefault="007D3A38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7D3A38" w:rsidRPr="00593F74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7D3A38" w:rsidRPr="00E87CD0" w:rsidRDefault="007D3A38" w:rsidP="00190A2E">
            <w:pPr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Gondozási feladatok felnőtt korban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7D3A38" w:rsidRPr="00593F74" w:rsidRDefault="007D3A38" w:rsidP="00190A2E">
            <w:pPr>
              <w:jc w:val="center"/>
            </w:pPr>
          </w:p>
        </w:tc>
      </w:tr>
      <w:tr w:rsidR="007D3A38" w:rsidTr="00C96616">
        <w:trPr>
          <w:trHeight w:val="580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190A2E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7D3A38" w:rsidRPr="00F42DDE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Az intézményben alkalmazott dokumentáció megismerése.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617B92" w:rsidTr="00AA6661">
        <w:trPr>
          <w:trHeight w:val="794"/>
        </w:trPr>
        <w:tc>
          <w:tcPr>
            <w:tcW w:w="656" w:type="dxa"/>
            <w:vAlign w:val="center"/>
          </w:tcPr>
          <w:p w:rsidR="00617B92" w:rsidRPr="00AA2B5E" w:rsidRDefault="00617B9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7B92" w:rsidRPr="00AA2B5E" w:rsidRDefault="00617B92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17B92" w:rsidRPr="000A670C" w:rsidRDefault="00617B92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617B92" w:rsidRPr="00E87CD0" w:rsidRDefault="00617B92" w:rsidP="00190A2E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617B92" w:rsidRPr="00E87CD0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617B92" w:rsidRPr="00F42DDE" w:rsidRDefault="00617B92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839" w:type="dxa"/>
          </w:tcPr>
          <w:p w:rsidR="00617B92" w:rsidRPr="00AA2B5E" w:rsidRDefault="00617B92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7B92" w:rsidRPr="00AA2B5E" w:rsidRDefault="00617B92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17B92" w:rsidRPr="00AA2B5E" w:rsidRDefault="00617B92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Default="00C96616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napirend megismerése, részvétel a napi gondozási feladatokban.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190A2E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Fertőtlenítő eljárások alkalmazása.</w:t>
            </w:r>
          </w:p>
          <w:p w:rsidR="007D3A38" w:rsidRPr="00F42DDE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Default="00C96616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napirend megismerése, részvétel a napi gondozási feladatokban.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190A2E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794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Default="00C96616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A napirend megismerése, részvétel a napi gondozási feladatokban.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617B92" w:rsidP="00190A2E">
            <w:pPr>
              <w:tabs>
                <w:tab w:val="left" w:pos="1418"/>
                <w:tab w:val="center" w:pos="2282"/>
              </w:tabs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Fertőtlenítő eljárások alkalmazása.</w:t>
            </w:r>
          </w:p>
          <w:p w:rsidR="007D3A38" w:rsidRPr="00F42DDE" w:rsidRDefault="007D3A38" w:rsidP="00190A2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7D3A38" w:rsidRPr="00593F74" w:rsidRDefault="007D3A38" w:rsidP="00190A2E">
            <w:pPr>
              <w:jc w:val="center"/>
            </w:pPr>
          </w:p>
        </w:tc>
        <w:tc>
          <w:tcPr>
            <w:tcW w:w="787" w:type="dxa"/>
            <w:vAlign w:val="center"/>
          </w:tcPr>
          <w:p w:rsidR="007D3A38" w:rsidRPr="00593F74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7D3A38" w:rsidRPr="00E87CD0" w:rsidRDefault="007D3A38" w:rsidP="00190A2E">
            <w:pPr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Csecsemő és kisgyermekgondozás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7D3A38" w:rsidRPr="00593F74" w:rsidRDefault="007D3A38" w:rsidP="00190A2E">
            <w:pPr>
              <w:jc w:val="center"/>
            </w:pPr>
          </w:p>
        </w:tc>
      </w:tr>
      <w:tr w:rsidR="007D3A38" w:rsidTr="00AA6661">
        <w:trPr>
          <w:trHeight w:val="589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 szabályok megismerése, betartása.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A47CF8" w:rsidP="00190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190A2E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C96616">
        <w:trPr>
          <w:trHeight w:val="297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A47CF8" w:rsidP="00190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190A2E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377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játéktevékenységben</w:t>
            </w:r>
            <w:r w:rsidR="00A47CF8">
              <w:rPr>
                <w:sz w:val="20"/>
                <w:szCs w:val="20"/>
              </w:rPr>
              <w:t>.</w:t>
            </w:r>
          </w:p>
          <w:p w:rsidR="007D3A38" w:rsidRPr="00E87CD0" w:rsidRDefault="00A47CF8" w:rsidP="00190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190A2E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802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A47CF8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A47CF8" w:rsidP="00190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190A2E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  <w:tr w:rsidR="007D3A38" w:rsidTr="00AA6661">
        <w:trPr>
          <w:trHeight w:val="802"/>
        </w:trPr>
        <w:tc>
          <w:tcPr>
            <w:tcW w:w="656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7D3A38" w:rsidRPr="000A670C" w:rsidRDefault="007D3A38" w:rsidP="0019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6616" w:rsidRPr="00C96616" w:rsidRDefault="00C96616" w:rsidP="00190A2E">
            <w:pPr>
              <w:jc w:val="both"/>
              <w:rPr>
                <w:sz w:val="20"/>
                <w:szCs w:val="20"/>
              </w:rPr>
            </w:pPr>
            <w:r w:rsidRPr="00C96616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190A2E">
            <w:pPr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</w:t>
            </w:r>
            <w:r w:rsidR="00A47CF8">
              <w:rPr>
                <w:sz w:val="20"/>
                <w:szCs w:val="20"/>
              </w:rPr>
              <w:t>észvétel a játéktevékenységben.</w:t>
            </w:r>
          </w:p>
          <w:p w:rsidR="007D3A38" w:rsidRPr="00E87CD0" w:rsidRDefault="00A47CF8" w:rsidP="00190A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7D3A38" w:rsidRPr="001E4D0C" w:rsidRDefault="007D3A38" w:rsidP="00190A2E">
            <w:pPr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39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D3A38" w:rsidRPr="00AA2B5E" w:rsidRDefault="007D3A38" w:rsidP="00190A2E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335" w:rsidRDefault="00CE0335" w:rsidP="00B2485D">
      <w:r>
        <w:separator/>
      </w:r>
    </w:p>
  </w:endnote>
  <w:endnote w:type="continuationSeparator" w:id="1">
    <w:p w:rsidR="00CE0335" w:rsidRDefault="00CE033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B117F" w:rsidRDefault="00DB117F">
        <w:pPr>
          <w:pStyle w:val="llb"/>
          <w:jc w:val="center"/>
        </w:pPr>
        <w:fldSimple w:instr="PAGE   \* MERGEFORMAT">
          <w:r w:rsidR="00A47CF8">
            <w:rPr>
              <w:noProof/>
            </w:rPr>
            <w:t>1</w:t>
          </w:r>
        </w:fldSimple>
      </w:p>
    </w:sdtContent>
  </w:sdt>
  <w:p w:rsidR="00DB117F" w:rsidRDefault="00DB117F" w:rsidP="00593F74">
    <w:pPr>
      <w:pStyle w:val="llb"/>
      <w:jc w:val="center"/>
    </w:pPr>
    <w:r w:rsidRPr="00552A30">
      <w:t>5472302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335" w:rsidRDefault="00CE0335" w:rsidP="00B2485D">
      <w:r>
        <w:separator/>
      </w:r>
    </w:p>
  </w:footnote>
  <w:footnote w:type="continuationSeparator" w:id="1">
    <w:p w:rsidR="00CE0335" w:rsidRDefault="00CE033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7F" w:rsidRPr="00340762" w:rsidRDefault="00DB117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45"/>
    <w:rsid w:val="00061263"/>
    <w:rsid w:val="00090A1B"/>
    <w:rsid w:val="000A46D8"/>
    <w:rsid w:val="000A670C"/>
    <w:rsid w:val="000B579E"/>
    <w:rsid w:val="000C382A"/>
    <w:rsid w:val="00117AE4"/>
    <w:rsid w:val="001411B8"/>
    <w:rsid w:val="0015242B"/>
    <w:rsid w:val="00164A00"/>
    <w:rsid w:val="00183A93"/>
    <w:rsid w:val="00190A2E"/>
    <w:rsid w:val="00195639"/>
    <w:rsid w:val="001A1A04"/>
    <w:rsid w:val="001A44B9"/>
    <w:rsid w:val="001E4D0C"/>
    <w:rsid w:val="001E7745"/>
    <w:rsid w:val="001E7BB2"/>
    <w:rsid w:val="002169C2"/>
    <w:rsid w:val="00251AA5"/>
    <w:rsid w:val="00262F84"/>
    <w:rsid w:val="00264B0B"/>
    <w:rsid w:val="00273697"/>
    <w:rsid w:val="002B360B"/>
    <w:rsid w:val="002B6D9D"/>
    <w:rsid w:val="002E0097"/>
    <w:rsid w:val="002E4176"/>
    <w:rsid w:val="002E6AD5"/>
    <w:rsid w:val="00320E26"/>
    <w:rsid w:val="00330B7C"/>
    <w:rsid w:val="00340762"/>
    <w:rsid w:val="003450B6"/>
    <w:rsid w:val="003464BA"/>
    <w:rsid w:val="0035197E"/>
    <w:rsid w:val="00393405"/>
    <w:rsid w:val="003A3CDC"/>
    <w:rsid w:val="003B5A9C"/>
    <w:rsid w:val="003E3177"/>
    <w:rsid w:val="003F0758"/>
    <w:rsid w:val="003F3D20"/>
    <w:rsid w:val="00416454"/>
    <w:rsid w:val="00424FB3"/>
    <w:rsid w:val="00426419"/>
    <w:rsid w:val="00442A28"/>
    <w:rsid w:val="0046068D"/>
    <w:rsid w:val="0047394B"/>
    <w:rsid w:val="00493CA5"/>
    <w:rsid w:val="00494EEB"/>
    <w:rsid w:val="004C7770"/>
    <w:rsid w:val="004F3AF4"/>
    <w:rsid w:val="00512211"/>
    <w:rsid w:val="0052262B"/>
    <w:rsid w:val="00542A3E"/>
    <w:rsid w:val="00552A30"/>
    <w:rsid w:val="00554129"/>
    <w:rsid w:val="00567BE7"/>
    <w:rsid w:val="00570321"/>
    <w:rsid w:val="0057659D"/>
    <w:rsid w:val="00576ED1"/>
    <w:rsid w:val="0058037A"/>
    <w:rsid w:val="00583282"/>
    <w:rsid w:val="00593F74"/>
    <w:rsid w:val="00597CCB"/>
    <w:rsid w:val="005B0DEA"/>
    <w:rsid w:val="005F1E25"/>
    <w:rsid w:val="005F255A"/>
    <w:rsid w:val="006127CE"/>
    <w:rsid w:val="00617B92"/>
    <w:rsid w:val="006372C3"/>
    <w:rsid w:val="006603A6"/>
    <w:rsid w:val="006772B3"/>
    <w:rsid w:val="006A4BDD"/>
    <w:rsid w:val="006B279A"/>
    <w:rsid w:val="006C591C"/>
    <w:rsid w:val="006E7467"/>
    <w:rsid w:val="00700412"/>
    <w:rsid w:val="00703883"/>
    <w:rsid w:val="00712E3F"/>
    <w:rsid w:val="00754B27"/>
    <w:rsid w:val="00787290"/>
    <w:rsid w:val="007C7B62"/>
    <w:rsid w:val="007D3A38"/>
    <w:rsid w:val="007E647F"/>
    <w:rsid w:val="0081440E"/>
    <w:rsid w:val="00846739"/>
    <w:rsid w:val="008621EF"/>
    <w:rsid w:val="0088411C"/>
    <w:rsid w:val="00890971"/>
    <w:rsid w:val="008C0910"/>
    <w:rsid w:val="008C3C6B"/>
    <w:rsid w:val="008F034E"/>
    <w:rsid w:val="00935A13"/>
    <w:rsid w:val="00935E4C"/>
    <w:rsid w:val="00936AAF"/>
    <w:rsid w:val="0095280B"/>
    <w:rsid w:val="00954D50"/>
    <w:rsid w:val="00971AB4"/>
    <w:rsid w:val="009B6986"/>
    <w:rsid w:val="009C38A3"/>
    <w:rsid w:val="009D4FFD"/>
    <w:rsid w:val="009E2592"/>
    <w:rsid w:val="009E6B9C"/>
    <w:rsid w:val="009F0791"/>
    <w:rsid w:val="00A03428"/>
    <w:rsid w:val="00A11136"/>
    <w:rsid w:val="00A47CF8"/>
    <w:rsid w:val="00AA1527"/>
    <w:rsid w:val="00AA2B5E"/>
    <w:rsid w:val="00AA6661"/>
    <w:rsid w:val="00AB22E3"/>
    <w:rsid w:val="00B03D8D"/>
    <w:rsid w:val="00B227CB"/>
    <w:rsid w:val="00B24095"/>
    <w:rsid w:val="00B2485D"/>
    <w:rsid w:val="00B41BAD"/>
    <w:rsid w:val="00B6273A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286A"/>
    <w:rsid w:val="00C83B62"/>
    <w:rsid w:val="00C90B82"/>
    <w:rsid w:val="00C96616"/>
    <w:rsid w:val="00CA663C"/>
    <w:rsid w:val="00CB0AA8"/>
    <w:rsid w:val="00CC3F69"/>
    <w:rsid w:val="00CE0335"/>
    <w:rsid w:val="00D05AB0"/>
    <w:rsid w:val="00D07254"/>
    <w:rsid w:val="00D16FF9"/>
    <w:rsid w:val="00D44939"/>
    <w:rsid w:val="00D475F1"/>
    <w:rsid w:val="00D52877"/>
    <w:rsid w:val="00D6209D"/>
    <w:rsid w:val="00D869AF"/>
    <w:rsid w:val="00D93ACD"/>
    <w:rsid w:val="00DB117F"/>
    <w:rsid w:val="00DC183E"/>
    <w:rsid w:val="00DC4068"/>
    <w:rsid w:val="00DD18CE"/>
    <w:rsid w:val="00DD7EBB"/>
    <w:rsid w:val="00DE305E"/>
    <w:rsid w:val="00DE6760"/>
    <w:rsid w:val="00E30EAA"/>
    <w:rsid w:val="00E574C9"/>
    <w:rsid w:val="00E63E73"/>
    <w:rsid w:val="00E87CD0"/>
    <w:rsid w:val="00EB5B9D"/>
    <w:rsid w:val="00EE1117"/>
    <w:rsid w:val="00F07A49"/>
    <w:rsid w:val="00F22839"/>
    <w:rsid w:val="00F42DDE"/>
    <w:rsid w:val="00F64AD2"/>
    <w:rsid w:val="00F65BE0"/>
    <w:rsid w:val="00FD0AB3"/>
    <w:rsid w:val="00FD2641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32AA-819D-4772-8C95-1D5B3299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3553</Words>
  <Characters>24523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2018-10-18T15:44:00Z</dcterms:created>
  <dcterms:modified xsi:type="dcterms:W3CDTF">2018-10-18T15:57:00Z</dcterms:modified>
</cp:coreProperties>
</file>