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C406B1" w:rsidRDefault="009821D8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Távközlési</w:t>
      </w:r>
      <w:r w:rsidR="00700581">
        <w:rPr>
          <w:b/>
          <w:sz w:val="40"/>
          <w:szCs w:val="40"/>
        </w:rPr>
        <w:t xml:space="preserve"> technikus</w:t>
      </w:r>
    </w:p>
    <w:p w:rsidR="0064623E" w:rsidRPr="006C424D" w:rsidRDefault="009B2FE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</w:t>
      </w:r>
      <w:r w:rsidR="00806116">
        <w:rPr>
          <w:b/>
          <w:sz w:val="40"/>
          <w:szCs w:val="40"/>
        </w:rPr>
        <w:t>3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9821D8">
        <w:t xml:space="preserve"> 523</w:t>
      </w:r>
      <w:r w:rsidR="00806116">
        <w:t xml:space="preserve"> 0</w:t>
      </w:r>
      <w:r w:rsidR="009821D8">
        <w:t>5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876B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876B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876B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876B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876B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876B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876B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876B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76878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76878" w:rsidRPr="00E60B8B" w:rsidRDefault="00D76878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76878" w:rsidRPr="007B1D42" w:rsidRDefault="00D76878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4" w:type="dxa"/>
            <w:vAlign w:val="center"/>
          </w:tcPr>
          <w:p w:rsidR="00D76878" w:rsidRDefault="00D76878" w:rsidP="00C406B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76878">
              <w:rPr>
                <w:rFonts w:eastAsia="Times New Roman"/>
                <w:b/>
                <w:color w:val="000000"/>
                <w:sz w:val="28"/>
                <w:szCs w:val="28"/>
              </w:rPr>
              <w:t>11996-16</w:t>
            </w:r>
          </w:p>
          <w:p w:rsidR="00D76878" w:rsidRPr="00D76878" w:rsidRDefault="00D76878" w:rsidP="00C406B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76878">
              <w:rPr>
                <w:rFonts w:eastAsia="Times New Roman"/>
                <w:b/>
                <w:color w:val="000000"/>
                <w:sz w:val="28"/>
                <w:szCs w:val="28"/>
              </w:rPr>
              <w:t>Információtechnológiai alapok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76878" w:rsidRPr="00E60B8B" w:rsidRDefault="00D76878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76878" w:rsidRPr="00C406B1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76878" w:rsidRPr="00C406B1" w:rsidRDefault="00D76878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D76878" w:rsidRPr="00C406B1" w:rsidRDefault="00D76878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6B1">
              <w:rPr>
                <w:sz w:val="24"/>
                <w:szCs w:val="24"/>
              </w:rPr>
              <w:t>108</w:t>
            </w:r>
          </w:p>
        </w:tc>
        <w:tc>
          <w:tcPr>
            <w:tcW w:w="4684" w:type="dxa"/>
            <w:vAlign w:val="center"/>
          </w:tcPr>
          <w:p w:rsidR="00D76878" w:rsidRPr="00C406B1" w:rsidRDefault="00D76878" w:rsidP="00C406B1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406B1">
              <w:rPr>
                <w:rFonts w:eastAsia="Times New Roman"/>
                <w:bCs/>
                <w:color w:val="000000"/>
                <w:sz w:val="24"/>
                <w:szCs w:val="24"/>
              </w:rPr>
              <w:t>IT alapok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76878" w:rsidRPr="00C406B1" w:rsidRDefault="00D76878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448D0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448D0" w:rsidRPr="007B1D42" w:rsidRDefault="008448D0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8448D0" w:rsidRPr="0038580B" w:rsidRDefault="008448D0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80B">
              <w:rPr>
                <w:rFonts w:eastAsia="Times New Roman"/>
                <w:sz w:val="20"/>
                <w:szCs w:val="20"/>
              </w:rPr>
              <w:t>Biztonságos labor- és eszközhasználat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448D0" w:rsidTr="00265E07">
        <w:trPr>
          <w:trHeight w:val="990"/>
        </w:trPr>
        <w:tc>
          <w:tcPr>
            <w:tcW w:w="654" w:type="dxa"/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448D0" w:rsidRPr="007B1D42" w:rsidRDefault="008448D0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DC4EDC" w:rsidRPr="0038580B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Számítógép-szerelés eszközei és használatuk.</w:t>
            </w:r>
          </w:p>
          <w:p w:rsidR="00DC4EDC" w:rsidRPr="0038580B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Antisztatikus eszközök szabályszerű használata.</w:t>
            </w:r>
          </w:p>
          <w:p w:rsidR="00DC4EDC" w:rsidRPr="0038580B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Tisztító anyagok és eszközök megfelelő használata.</w:t>
            </w:r>
          </w:p>
          <w:p w:rsidR="008448D0" w:rsidRPr="0038580B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Diagnosztikai eszközök (multiméter, tápegység tesztelő, kábeltesztelő) használata.</w:t>
            </w:r>
          </w:p>
        </w:tc>
        <w:tc>
          <w:tcPr>
            <w:tcW w:w="839" w:type="dxa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448D0" w:rsidTr="00D7687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448D0" w:rsidRPr="007B1D42" w:rsidRDefault="008448D0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84" w:type="dxa"/>
            <w:vAlign w:val="center"/>
          </w:tcPr>
          <w:p w:rsidR="008448D0" w:rsidRPr="0038580B" w:rsidRDefault="008448D0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80B">
              <w:rPr>
                <w:rFonts w:eastAsia="Times New Roman"/>
                <w:sz w:val="20"/>
                <w:szCs w:val="20"/>
              </w:rPr>
              <w:t>Számítógép összeszerelés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448D0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448D0" w:rsidRPr="007B1D42" w:rsidRDefault="008448D0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8448D0" w:rsidRPr="00DC4EDC" w:rsidRDefault="00DC4EDC" w:rsidP="00C406B1">
            <w:pPr>
              <w:spacing w:line="276" w:lineRule="auto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Számítógép szakszerű szétszerelése.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48D0" w:rsidRPr="003F3D20" w:rsidRDefault="008448D0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8448D0" w:rsidRPr="003F3D20" w:rsidRDefault="008448D0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8448D0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448D0" w:rsidRDefault="008448D0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C4EDC" w:rsidRPr="00DC4EDC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Pontos konfiguráció meghatározása, megfelelő alkatrészek kiválasztása.</w:t>
            </w:r>
          </w:p>
          <w:p w:rsidR="00DC4EDC" w:rsidRPr="00DC4EDC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Számítógép szakszerű összeszerelésének folyamata.</w:t>
            </w:r>
          </w:p>
          <w:p w:rsidR="008448D0" w:rsidRPr="00497A7D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Tápegység telepítése.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48D0" w:rsidRPr="003F3D20" w:rsidRDefault="008448D0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8448D0" w:rsidRPr="003F3D20" w:rsidRDefault="008448D0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8448D0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448D0" w:rsidRDefault="008448D0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448D0" w:rsidRPr="00497A7D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Alaplapi alkatrészek telepítése, alaplap házba helyezése</w:t>
            </w:r>
            <w:r w:rsidR="008068B2">
              <w:rPr>
                <w:sz w:val="20"/>
                <w:szCs w:val="20"/>
              </w:rPr>
              <w:t xml:space="preserve">. </w:t>
            </w:r>
            <w:r w:rsidRPr="00DC4EDC">
              <w:rPr>
                <w:sz w:val="20"/>
                <w:szCs w:val="20"/>
              </w:rPr>
              <w:t>Belső alkatrészek telepítése, kábelek csatlakoztatása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48D0" w:rsidRPr="003F3D20" w:rsidRDefault="008448D0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8448D0" w:rsidRPr="003F3D20" w:rsidRDefault="008448D0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8448D0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48D0" w:rsidRPr="00E60B8B" w:rsidRDefault="008448D0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448D0" w:rsidRDefault="008448D0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C4EDC" w:rsidRPr="00DC4EDC" w:rsidRDefault="00DC4EDC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Perifériák csatlakoz</w:t>
            </w:r>
            <w:r w:rsidR="008068B2">
              <w:rPr>
                <w:sz w:val="20"/>
                <w:szCs w:val="20"/>
              </w:rPr>
              <w:t>tatása, telepítése, beállítása.</w:t>
            </w:r>
          </w:p>
          <w:p w:rsidR="008448D0" w:rsidRPr="00DC4EDC" w:rsidRDefault="00DC4EDC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BIOS funkciója és beállításai</w:t>
            </w:r>
            <w:r w:rsidR="008068B2">
              <w:rPr>
                <w:sz w:val="20"/>
                <w:szCs w:val="20"/>
              </w:rPr>
              <w:t xml:space="preserve">. </w:t>
            </w:r>
            <w:r w:rsidRPr="00DC4EDC">
              <w:rPr>
                <w:sz w:val="20"/>
                <w:szCs w:val="20"/>
              </w:rPr>
              <w:t>Memóriabővítés asztali számítógépben és laptopban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8448D0" w:rsidRPr="00AA2B5E" w:rsidRDefault="008448D0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48D0" w:rsidRPr="003F3D20" w:rsidRDefault="008448D0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8448D0" w:rsidRPr="003F3D20" w:rsidRDefault="008448D0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C4EDC" w:rsidRPr="00DC4EDC" w:rsidRDefault="00DC4EDC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Számítógép alkatrészek cseréje.</w:t>
            </w:r>
          </w:p>
          <w:p w:rsidR="00DC4EDC" w:rsidRPr="00DC4EDC" w:rsidRDefault="00DC4EDC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Számítógép hálózatra csatlakoztatása, IP cím beállítása.</w:t>
            </w:r>
          </w:p>
          <w:p w:rsidR="00DC4EDC" w:rsidRPr="00DC4EDC" w:rsidRDefault="00DC4EDC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SOHO útválasztó hálózatra csatlakoztatása.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C4EDC" w:rsidRPr="00DC4EDC" w:rsidRDefault="00DC4EDC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Laptopok felhasználó, illetve szerviz által cserélhető alkatrészei.</w:t>
            </w:r>
          </w:p>
          <w:p w:rsidR="00DC4EDC" w:rsidRPr="00497A7D" w:rsidRDefault="00DC4EDC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Hibakeresési folyamat lépései, kézenfekvő problémák kiszűrése.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DC4EDC" w:rsidRPr="00DC4EDC" w:rsidRDefault="00DC4EDC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Áramellátás zavarai, túlfeszültség levezető bekötése.</w:t>
            </w:r>
          </w:p>
          <w:p w:rsidR="00DC4EDC" w:rsidRPr="00497A7D" w:rsidRDefault="00DC4EDC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C4EDC">
              <w:rPr>
                <w:sz w:val="20"/>
                <w:szCs w:val="20"/>
              </w:rPr>
              <w:t>UPS típusok, UPS üzembe helyezése.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D7687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84" w:type="dxa"/>
            <w:vAlign w:val="center"/>
          </w:tcPr>
          <w:p w:rsidR="00DC4EDC" w:rsidRPr="0038580B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580B">
              <w:rPr>
                <w:rFonts w:eastAsia="Times New Roman"/>
                <w:sz w:val="20"/>
                <w:szCs w:val="20"/>
              </w:rPr>
              <w:t>Telepítés és konfigurálás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DC4EDC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Operációs rendszerek hardverkövetelményeinek meghatározása.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Operációs rendszer hardver kompatibilitásának ellenőrzése.</w:t>
            </w:r>
          </w:p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Particionálás.</w:t>
            </w:r>
          </w:p>
          <w:p w:rsidR="0038580B" w:rsidRPr="0038580B" w:rsidRDefault="008068B2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Kötetek formázása.</w:t>
            </w:r>
          </w:p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Operációs rendszerek telepítése.</w:t>
            </w:r>
          </w:p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Meghajtó programok telepítése.</w:t>
            </w:r>
          </w:p>
          <w:p w:rsidR="00DC4EDC" w:rsidRPr="00497A7D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Frissítések és hibajavító csomagok telepítése.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Operációs rendszer upgrade-je, felhasználói adatok költöztetése.</w:t>
            </w:r>
          </w:p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Regisztrációs adatbázis biztonsági mentése, helyreállítása.</w:t>
            </w:r>
          </w:p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Lemezkezelés.</w:t>
            </w:r>
          </w:p>
          <w:p w:rsidR="00DC4EDC" w:rsidRPr="00497A7D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Alkalmazások és folyamatok kezelése, feladatkezelő használata.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Alkalmazások telepítése, eltávolítása.</w:t>
            </w:r>
          </w:p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Levelező program konfigurálása.</w:t>
            </w:r>
          </w:p>
          <w:p w:rsidR="0038580B" w:rsidRPr="0038580B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Felhasználói fiókok kezelése.</w:t>
            </w:r>
          </w:p>
          <w:p w:rsidR="00DC4EDC" w:rsidRPr="00497A7D" w:rsidRDefault="0038580B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Virtuális memória beállítása.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580B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Illesztőprogramok frissítése, eszközkezelő használta.</w:t>
            </w:r>
          </w:p>
          <w:p w:rsidR="0038580B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Területi és nyelvi beállítások.</w:t>
            </w:r>
          </w:p>
          <w:p w:rsidR="0038580B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Eseménynapló ellenőrzése.</w:t>
            </w:r>
          </w:p>
          <w:p w:rsidR="00DC4EDC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Rendszer erőforrásainak monitorozása, sz</w:t>
            </w:r>
            <w:r>
              <w:rPr>
                <w:sz w:val="20"/>
                <w:szCs w:val="20"/>
              </w:rPr>
              <w:t>olgáltatások beállításai.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580B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Kezelőpult (MMC) használata.</w:t>
            </w:r>
          </w:p>
          <w:p w:rsidR="0038580B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Biztonsági másolatok készítése, archiválási típusok.</w:t>
            </w:r>
          </w:p>
          <w:p w:rsidR="0038580B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Személyes tűzfal beállítása.</w:t>
            </w:r>
          </w:p>
          <w:p w:rsidR="0038580B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Antivírus alkalmazás telepítése, frissítése, vírusellenőrzés.</w:t>
            </w:r>
          </w:p>
          <w:p w:rsidR="0038580B" w:rsidRPr="0038580B" w:rsidRDefault="0038580B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Lemezklónozás.</w:t>
            </w:r>
          </w:p>
          <w:p w:rsidR="00DC4EDC" w:rsidRPr="00E83980" w:rsidRDefault="0038580B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8580B">
              <w:rPr>
                <w:sz w:val="20"/>
                <w:szCs w:val="20"/>
              </w:rPr>
              <w:t>Virtuális gép telepítése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D7687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4" w:type="dxa"/>
            <w:vAlign w:val="center"/>
          </w:tcPr>
          <w:p w:rsidR="00DC4EDC" w:rsidRPr="006E5D43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E5D43">
              <w:rPr>
                <w:rFonts w:eastAsia="Times New Roman"/>
                <w:sz w:val="20"/>
                <w:szCs w:val="20"/>
              </w:rPr>
              <w:t>Megelőző karbantartás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Megelőző karbantartás jelentősége, karbantartási terv.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Hardver- és szoftverkarbantartás feladatai.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Ház és a belső alkatrészek szakszerű tisztítása.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Monitorok szakszerű tisztítása.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Festékszint ellenőrzése, toner és festékpatron cseréje.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Nyomtatók és szkennerek szakszerű tisztítása.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Alkatrészek csatlakozásának ellenőrzése.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Számítógépek működésének környezeti feltételei.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Operációs rendszer frissítése, javítócsomagok telepítése.</w:t>
            </w:r>
          </w:p>
          <w:p w:rsidR="00DC4EDC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Merevlemez karbantartása, lemezellenőrzés, töredezettség-mentesítés.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Helyreállítási pontok készítése, rendszer visszaállítása korábbi időpontra.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Felhasználói adatok átköltöztetése, archiválása.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Távoli asztalkapcsolat és távsegítség konfigurálása.</w:t>
            </w:r>
          </w:p>
          <w:p w:rsidR="006E5D43" w:rsidRPr="006E5D43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Ütemezett karbantartási feladatok.</w:t>
            </w:r>
          </w:p>
          <w:p w:rsidR="00DC4EDC" w:rsidRPr="0053626D" w:rsidRDefault="006E5D43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E5D43">
              <w:rPr>
                <w:sz w:val="20"/>
                <w:szCs w:val="20"/>
              </w:rPr>
              <w:t>Laptopok és hordozható eszközök szakszerű tisztítása.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RPr="00E60B8B" w:rsidTr="00D76878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4684" w:type="dxa"/>
            <w:vAlign w:val="center"/>
          </w:tcPr>
          <w:p w:rsidR="00C406B1" w:rsidRDefault="00C406B1" w:rsidP="00C406B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11997-16</w:t>
            </w:r>
          </w:p>
          <w:p w:rsidR="00DC4EDC" w:rsidRPr="00D76878" w:rsidRDefault="00DC4EDC" w:rsidP="00C406B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76878">
              <w:rPr>
                <w:rFonts w:eastAsia="Times New Roman"/>
                <w:b/>
                <w:color w:val="000000"/>
                <w:sz w:val="28"/>
                <w:szCs w:val="28"/>
              </w:rPr>
              <w:t>Hálózati ismeretek 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4EDC" w:rsidRPr="00C406B1" w:rsidTr="00D76878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C406B1" w:rsidRDefault="00DC4EDC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DC4EDC" w:rsidRPr="00C406B1" w:rsidRDefault="00DC4EDC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6B1">
              <w:rPr>
                <w:sz w:val="24"/>
                <w:szCs w:val="24"/>
              </w:rPr>
              <w:t>216</w:t>
            </w:r>
          </w:p>
        </w:tc>
        <w:tc>
          <w:tcPr>
            <w:tcW w:w="4684" w:type="dxa"/>
            <w:vAlign w:val="center"/>
          </w:tcPr>
          <w:p w:rsidR="00DC4EDC" w:rsidRPr="00C406B1" w:rsidRDefault="00DC4EDC" w:rsidP="00C406B1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406B1">
              <w:rPr>
                <w:rFonts w:eastAsia="Times New Roman"/>
                <w:bCs/>
                <w:color w:val="000000"/>
                <w:sz w:val="24"/>
                <w:szCs w:val="24"/>
              </w:rPr>
              <w:t>Hálózatok I.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C406B1" w:rsidRDefault="00DC4EDC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C4EDC" w:rsidTr="00D7687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Csatlakozás egy hálózathoz, a kapcsoló alapkonfigurációja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Hálózati eszközök és hálózati átviteli közegek megválasztása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Topológia ábrák értelmezése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Csatlakozás az internethez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Hálózati operációs rendszerek helye, elérésének módjai és lehetőségei (konzol, telnet, SSH)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Terminál emulációs programok használata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Hálózati operációs rendszer konfigurációs parancsainak felépítése, súgója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Kapcsoló alapvető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Kapcsolóhoz való hozzáférés korlátozása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Kapcsoló konfigurálásának mentése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Végberendezések automatikus és manuális IP beállítása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A kapcsoló felügyeleti IP címének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Kapcsolatok, hálózati összeköttetések ellenőrzése (ping, tracert).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Vezetékes és vezeték nélküli kapcsolódás helyi hálózathoz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Az OSI és TCP/IP modellek rétegeihez kapcsolódó protokol</w:t>
            </w:r>
            <w:r w:rsidR="008068B2">
              <w:rPr>
                <w:sz w:val="20"/>
                <w:szCs w:val="20"/>
              </w:rPr>
              <w:t>l adategységek (PDU-k) elemzése.</w:t>
            </w:r>
          </w:p>
          <w:p w:rsidR="00DC4EDC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Adatbeágyazás elemzése adatforgalom elfogására alkalmas szoftverrel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MAC-cím és IP-cím használata, azonos hálózaton található eszközök kommunikációja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A megfelelő hálózati átviteli közeg kiválasztása és egy végberendezés</w:t>
            </w:r>
            <w:r w:rsidR="008068B2">
              <w:rPr>
                <w:sz w:val="20"/>
                <w:szCs w:val="20"/>
              </w:rPr>
              <w:t xml:space="preserve"> csatlakoztatása egy hálózathoz.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Kereszt- és egyeneskötésű Ethernet kábel készítése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Kábelek tesztelése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Kapcsolódás vezetékes LAN-hoz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Ethernet keret elemzése adatforgalom elfogására alkalmas szoftverrel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Ethernet MAC-címek megjelenítése, elemzése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ARP tábla megjelenítése, szerepe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Kapcsoló MAC-címtábla megtekintése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3. rétegbeli kapcsolás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690A76">
        <w:trPr>
          <w:trHeight w:val="685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Kapcsolódás vezeték nélküli LAN-hoz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SOHO router vezeték nélküli hozzáférés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Vezeték nélküli biztonság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Vezeték nélküli kliens konfigurálása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Forgalomirányítási alapok, adatfolyam kezelés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IPv4 csomag működésének elemzése adatforgalom elfogására alkalmas szoftverrel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Állomás csomagtovábbítási döntései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Állomás IPv4 irányítótáblájának megjelenítése, elemzése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Forgalomirányító csomagtovábbítási döntései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Forgalomirányító irányítótáblájának megjelenítése, elemzése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A forgalomirányító felépítése, memóriák tartalmának megjelenítése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A forgalomirányító összetevőinek azonosítása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690A76">
        <w:trPr>
          <w:trHeight w:val="596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Csatlakozás a forgalomirányítóhoz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A forgalomirányító rendszerindítási folyamatának megtekintése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Forgalomirányító kezdeti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Állomás és kapcsoló alapértelmezett átjárójának beállítása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Forgalomirányítási problémák hibaelhárítása</w:t>
            </w:r>
            <w:r w:rsidR="008068B2">
              <w:rPr>
                <w:sz w:val="20"/>
                <w:szCs w:val="20"/>
              </w:rPr>
              <w:t>.</w:t>
            </w:r>
          </w:p>
          <w:p w:rsidR="009B2676" w:rsidRPr="009B2676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TCP és UDP szegmens fejlécének összehasonlítása és elemzése adatforgalom elfogására alkalmas szoftverrel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53626D" w:rsidRDefault="009B2676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2676">
              <w:rPr>
                <w:sz w:val="20"/>
                <w:szCs w:val="20"/>
              </w:rPr>
              <w:t>Portszámok szerepének megismerése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IP címzés a gyakorlatban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Számrendszerek közötti átváltások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IPv4 egyedi, szórásos és csoportcímzés vizsgálata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IPv4 címek azonosítása és osztályozása</w:t>
            </w:r>
            <w:r w:rsidR="008068B2">
              <w:rPr>
                <w:sz w:val="20"/>
                <w:szCs w:val="20"/>
              </w:rPr>
              <w:t>.</w:t>
            </w:r>
          </w:p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IPv6 címek ábrázolása, rövidítése</w:t>
            </w:r>
            <w:r w:rsidR="008068B2">
              <w:rPr>
                <w:sz w:val="20"/>
                <w:szCs w:val="20"/>
              </w:rPr>
              <w:t>.</w:t>
            </w:r>
          </w:p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Globális egyedi IPv6 cím statikus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F6349D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Globális egyedi IPv6 cím dinamikus konfigurációja SLAAC használatával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Globális egyedi IPv6 cím dinamikus konfigurációja DHCPv6 használatával</w:t>
            </w:r>
            <w:r w:rsidR="008068B2">
              <w:rPr>
                <w:sz w:val="20"/>
                <w:szCs w:val="20"/>
              </w:rPr>
              <w:t>.</w:t>
            </w:r>
          </w:p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EUI-64 módszer használata</w:t>
            </w:r>
            <w:r w:rsidR="008068B2">
              <w:rPr>
                <w:sz w:val="20"/>
                <w:szCs w:val="20"/>
              </w:rPr>
              <w:t>.</w:t>
            </w:r>
          </w:p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Dinamikus és statikus link-local címek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F6349D" w:rsidRDefault="008E2C1A" w:rsidP="00C406B1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IP konfiguráció ellenőrzése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Kapcsolatok ellenőrzése (ICMPv4 és ICMPv6), hibaelhárítás</w:t>
            </w:r>
            <w:r w:rsidR="008068B2">
              <w:rPr>
                <w:sz w:val="20"/>
                <w:szCs w:val="20"/>
              </w:rPr>
              <w:t>.</w:t>
            </w:r>
          </w:p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Címzési terv készítése IPv4 hálózatokban</w:t>
            </w:r>
            <w:r w:rsidR="008068B2">
              <w:rPr>
                <w:sz w:val="20"/>
                <w:szCs w:val="20"/>
              </w:rPr>
              <w:t>.</w:t>
            </w:r>
          </w:p>
          <w:p w:rsidR="008E2C1A" w:rsidRPr="008E2C1A" w:rsidRDefault="008E2C1A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Alhálózatok használata, konfigurálás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Default="008E2C1A" w:rsidP="0081781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Alhálózatok kialakítása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8E2C1A" w:rsidRDefault="00817818" w:rsidP="0081781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Alhálózat kalkulátor használata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F6349D" w:rsidRDefault="00817818" w:rsidP="00817818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E2C1A">
              <w:rPr>
                <w:sz w:val="20"/>
                <w:szCs w:val="20"/>
              </w:rPr>
              <w:t>Változó hosszúságú alhálózati maszk (VLSM) a gyakorlatban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Szerver-kliens kapcsolódás, hálózatbiztonság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9E5ED2" w:rsidRPr="009E5ED2" w:rsidRDefault="009E5ED2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Peer-to-peer alkalmazások használata, fájlmegosztó protokollok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9E5ED2" w:rsidRDefault="009E5ED2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Web és e-mail szolgáltatások konfigurálása, hálózati kommunikáció elemzése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817818" w:rsidTr="00EB7D56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17818" w:rsidRDefault="00817818" w:rsidP="00EB7D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17818" w:rsidRPr="009E5ED2" w:rsidRDefault="00817818" w:rsidP="00EB7D5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FTP parancssori és böngészőben történő használata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9E5ED2" w:rsidRDefault="00817818" w:rsidP="00EB7D5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Biztonsági mentések készítése, visszaállítása, frissítés és hibajavítás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9E5ED2" w:rsidRDefault="00817818" w:rsidP="00EB7D5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Naplózás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9E5ED2" w:rsidRDefault="00817818" w:rsidP="00EB7D5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Eszközök konfigurálása, biztonsági beállítások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F6349D" w:rsidRDefault="00817818" w:rsidP="00EB7D5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SSH engedélyezése és konfigurálása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7818" w:rsidRPr="003F3D20" w:rsidRDefault="00817818" w:rsidP="00EB7D5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817818" w:rsidRPr="003F3D20" w:rsidRDefault="00817818" w:rsidP="00EB7D56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9E5ED2" w:rsidRPr="009E5ED2" w:rsidRDefault="009E5ED2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FTP parancssori és böngészőben történő használata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Biztonsági mentések készítése, visszaállítása, frissítés és hibajavítás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Naplózás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Eszközök konfigurálása, biztonsági beállítások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F6349D" w:rsidRDefault="009E5ED2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SSH engedélyezése és konfigurálása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Kapcsolás folyamata és a VLAN-ok használata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7F766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8178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DC4EDC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Kapcsoló MAC-címtáblájának felépítési folyamata, elemzése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E5ED2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Kapcsoló rendszerindítási folyamatának megtekintése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Kapcsolók védelme, portjainak beállítása, portbiztonság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Kapcsolási problémák felismerése és hibaelhárítás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Kapcsolók felügyeletének megvalósítása</w:t>
            </w:r>
          </w:p>
          <w:p w:rsidR="00DC4EDC" w:rsidRPr="00C86D7A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SSH kapcsolat beállítása és ellenőrzése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9E5ED2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Biztonsági támadások elleni védelem lehetőségei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Portbiztonság beállítása, ellenőrzése és hibaelhárítás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VLAN-ok létrehozása, törlése és ellenőrzése egy kapcsolón</w:t>
            </w:r>
            <w:r w:rsidR="008068B2">
              <w:rPr>
                <w:sz w:val="20"/>
                <w:szCs w:val="20"/>
              </w:rPr>
              <w:t>.</w:t>
            </w:r>
          </w:p>
          <w:p w:rsidR="009E5ED2" w:rsidRPr="009E5ED2" w:rsidRDefault="009E5ED2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Kapcsoló portok VLAN-okhoz rendelése és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Default="009E5ED2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Trönk kapcsolatok konfigurálása,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86D7A" w:rsidRDefault="008178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5ED2">
              <w:rPr>
                <w:sz w:val="20"/>
                <w:szCs w:val="20"/>
              </w:rPr>
              <w:t>VLAN-ok és trönk kapcsolatok hibaelhárítása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FA5FF3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Statikus és dinamikus forgalomirányítás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Hálózati címzés dokumentálása, topológia diagram készítése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Loopback interfész használata teszteléshez és menedzseléshez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DF1141">
        <w:trPr>
          <w:trHeight w:val="848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Forgalomirányító interfészek IPv6 IP-címmel konfigurálása és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 xml:space="preserve">IPv4 </w:t>
            </w:r>
            <w:r w:rsidR="008068B2">
              <w:rPr>
                <w:sz w:val="20"/>
                <w:szCs w:val="20"/>
              </w:rPr>
              <w:t>forgalomirányító tábla elemzése.</w:t>
            </w:r>
          </w:p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 xml:space="preserve">VLAN-ok közötti hagyományos </w:t>
            </w:r>
            <w:r w:rsidR="008068B2">
              <w:rPr>
                <w:sz w:val="20"/>
                <w:szCs w:val="20"/>
              </w:rPr>
              <w:t>forgalomirányítás megvalósítása.</w:t>
            </w:r>
          </w:p>
          <w:p w:rsidR="00DC4EDC" w:rsidRPr="00C86D7A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VLAN-ok közötti forgalomirányítás megvalósítása „router-on-a-stick” forgalomirányítóval, alinterfészek konfigurálása és ellenőrzése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DF1141">
        <w:trPr>
          <w:trHeight w:val="848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VLAN-ok közötti forgalomirányítás megvalósítása többrétegű kapcsolóval és hibaelhárítás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86D7A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IPv4 hagyományos, alapértelmezett, összevont és lebegő statikus útvonalak konfigurálása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DF1141">
        <w:trPr>
          <w:trHeight w:val="848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Következő ugrás címével és kimenő interfésszel megadott statikus útvonalak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IPv6 statikus útvonal létrehozása és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86D7A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lastRenderedPageBreak/>
              <w:t>IPv4 alapértelmezett útvonalak létrehozása és ellenőrzése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DF1141">
        <w:trPr>
          <w:trHeight w:val="848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IPv4 és IPv6 hálózati címek meghatározása, konfigurálása,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Statikus útvonalak hibaelhárítás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86D7A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RIP, RIPv2 és RIPng konfigurációja és beállításainak vizsgálata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17818" w:rsidTr="00EB7D56">
        <w:trPr>
          <w:trHeight w:val="794"/>
        </w:trPr>
        <w:tc>
          <w:tcPr>
            <w:tcW w:w="654" w:type="dxa"/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17818" w:rsidRDefault="00817818" w:rsidP="00EB7D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17818" w:rsidRPr="00DE7DFE" w:rsidRDefault="00817818" w:rsidP="00EB7D5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Passzív interfészek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C86D7A" w:rsidRDefault="00817818" w:rsidP="00EB7D5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Hálózati konvergencia vizsgálata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7F766B">
        <w:trPr>
          <w:trHeight w:val="794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E7DFE" w:rsidRPr="00DE7DFE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Passzív interfészek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86D7A" w:rsidRDefault="00DE7DFE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E7DFE">
              <w:rPr>
                <w:sz w:val="20"/>
                <w:szCs w:val="20"/>
              </w:rPr>
              <w:t>Hálózati konvergencia vizsgálata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FA5FF3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A biztonságos hálózat kialakítása, forgalomszűrés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DF1141">
        <w:trPr>
          <w:trHeight w:val="848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C71618" w:rsidRPr="00C71618" w:rsidRDefault="00C716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Helyettesítő maszkok és kulcsszavak használata</w:t>
            </w:r>
            <w:r w:rsidR="008068B2">
              <w:rPr>
                <w:sz w:val="20"/>
                <w:szCs w:val="20"/>
              </w:rPr>
              <w:t>.</w:t>
            </w:r>
          </w:p>
          <w:p w:rsidR="00C71618" w:rsidRPr="00C71618" w:rsidRDefault="00C716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ACL-ek elhelyezésének tervezése</w:t>
            </w:r>
            <w:r w:rsidR="008068B2">
              <w:rPr>
                <w:sz w:val="20"/>
                <w:szCs w:val="20"/>
              </w:rPr>
              <w:t>.</w:t>
            </w:r>
          </w:p>
          <w:p w:rsidR="00C71618" w:rsidRPr="00C71618" w:rsidRDefault="00C716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Normál IPv4 hozzáférési lista (ACL) konfigurálása és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71618" w:rsidRDefault="00C716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Kiterjesztett IPv4 ACL-ek konfigurálása és ellenőrzése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17818" w:rsidTr="00EB7D56">
        <w:trPr>
          <w:trHeight w:val="848"/>
        </w:trPr>
        <w:tc>
          <w:tcPr>
            <w:tcW w:w="654" w:type="dxa"/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17818" w:rsidRDefault="00817818" w:rsidP="00EB7D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17818" w:rsidRPr="00C71618" w:rsidRDefault="00817818" w:rsidP="00EB7D5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IPv4 ACL-ek alkalmazása interfészen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C71618" w:rsidRDefault="00817818" w:rsidP="00EB7D5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ACL-ek módosítása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C71618" w:rsidRDefault="00817818" w:rsidP="00EB7D5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A VTY vonalak védelmének konfigurálása és ellenőrzése</w:t>
            </w:r>
          </w:p>
          <w:p w:rsidR="00817818" w:rsidRPr="00C24828" w:rsidRDefault="00817818" w:rsidP="00EB7D5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IPv4 ACL-ek hibaelhárítása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DF1141">
        <w:trPr>
          <w:trHeight w:val="848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C71618" w:rsidRPr="00C71618" w:rsidRDefault="00C716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IPv4 ACL-ek alkalmazása interfészen</w:t>
            </w:r>
            <w:r w:rsidR="008068B2">
              <w:rPr>
                <w:sz w:val="20"/>
                <w:szCs w:val="20"/>
              </w:rPr>
              <w:t>.</w:t>
            </w:r>
          </w:p>
          <w:p w:rsidR="00C71618" w:rsidRPr="00C71618" w:rsidRDefault="00C716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ACL-ek módosítása</w:t>
            </w:r>
            <w:r w:rsidR="008068B2">
              <w:rPr>
                <w:sz w:val="20"/>
                <w:szCs w:val="20"/>
              </w:rPr>
              <w:t>.</w:t>
            </w:r>
          </w:p>
          <w:p w:rsidR="00C71618" w:rsidRPr="00C71618" w:rsidRDefault="00C716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A VTY vonalak védelmének konfigurálása és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24828" w:rsidRDefault="00C71618" w:rsidP="00C406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IPv4 ACL-ek hibaelhárítása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FA5FF3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DC4EDC" w:rsidRPr="009B2676" w:rsidRDefault="00DC4EDC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B2676">
              <w:rPr>
                <w:rFonts w:eastAsia="Times New Roman"/>
                <w:sz w:val="20"/>
                <w:szCs w:val="20"/>
              </w:rPr>
              <w:t>IP szolgáltatások a gyakorlatban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DF1141">
        <w:trPr>
          <w:trHeight w:val="848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C71618" w:rsidRPr="00C71618" w:rsidRDefault="00C71618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DHCP v4 szerver alapbeállításainak megadása</w:t>
            </w:r>
            <w:r w:rsidR="008068B2">
              <w:rPr>
                <w:sz w:val="20"/>
                <w:szCs w:val="20"/>
              </w:rPr>
              <w:t>.</w:t>
            </w:r>
          </w:p>
          <w:p w:rsidR="00C71618" w:rsidRPr="00C71618" w:rsidRDefault="00C71618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DHCPv4 kliens (végberendezés és forgalomirányító) konfigurálása</w:t>
            </w:r>
            <w:r w:rsidR="008068B2">
              <w:rPr>
                <w:sz w:val="20"/>
                <w:szCs w:val="20"/>
              </w:rPr>
              <w:t>.</w:t>
            </w:r>
          </w:p>
          <w:p w:rsidR="00C71618" w:rsidRPr="00C71618" w:rsidRDefault="00C71618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DHCPv4 konfigurálása több LAN számára</w:t>
            </w:r>
            <w:r w:rsidR="008068B2">
              <w:rPr>
                <w:sz w:val="20"/>
                <w:szCs w:val="20"/>
              </w:rPr>
              <w:t>.</w:t>
            </w:r>
          </w:p>
          <w:p w:rsidR="00C71618" w:rsidRPr="00C71618" w:rsidRDefault="00C71618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DHCPv4 beállításainak ellenőrzése, hibaelhárítás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71618" w:rsidRDefault="00C71618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DHCPv4 kliens (végberendezés és forgalomirányító) konfigurálása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17818" w:rsidTr="00EB7D56">
        <w:trPr>
          <w:trHeight w:val="848"/>
        </w:trPr>
        <w:tc>
          <w:tcPr>
            <w:tcW w:w="654" w:type="dxa"/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17818" w:rsidRDefault="00817818" w:rsidP="00EB7D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17818" w:rsidRPr="00C71618" w:rsidRDefault="00817818" w:rsidP="00EB7D5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IPv4 hálózati címfordítás (NAT) jellemzői, típusai, előnyei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C71618" w:rsidRDefault="00817818" w:rsidP="00EB7D5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Statikus és dinamikus NAT, valamint PAT konfigurálása és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817818" w:rsidRPr="00C24828" w:rsidRDefault="00817818" w:rsidP="00EB7D5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NAT hibaelhárítás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DF1141">
        <w:trPr>
          <w:trHeight w:val="848"/>
        </w:trPr>
        <w:tc>
          <w:tcPr>
            <w:tcW w:w="654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C71618" w:rsidRPr="00C71618" w:rsidRDefault="00C71618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IPv4 hálózati címfordítás (NAT) jellemzői, típusai, előnyei</w:t>
            </w:r>
            <w:r w:rsidR="008068B2">
              <w:rPr>
                <w:sz w:val="20"/>
                <w:szCs w:val="20"/>
              </w:rPr>
              <w:t>.</w:t>
            </w:r>
          </w:p>
          <w:p w:rsidR="00C71618" w:rsidRPr="00C71618" w:rsidRDefault="00C71618" w:rsidP="00C406B1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Statikus és dinamikus NAT, valamint PAT konfigurálása és ellenőrzése</w:t>
            </w:r>
            <w:r w:rsidR="008068B2">
              <w:rPr>
                <w:sz w:val="20"/>
                <w:szCs w:val="20"/>
              </w:rPr>
              <w:t>.</w:t>
            </w:r>
          </w:p>
          <w:p w:rsidR="00DC4EDC" w:rsidRPr="00C24828" w:rsidRDefault="00C71618" w:rsidP="00C406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71618">
              <w:rPr>
                <w:sz w:val="20"/>
                <w:szCs w:val="20"/>
              </w:rPr>
              <w:t>NAT hibaelhárítás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RPr="00E60B8B" w:rsidTr="007F766B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684" w:type="dxa"/>
            <w:vAlign w:val="center"/>
          </w:tcPr>
          <w:p w:rsidR="00C406B1" w:rsidRDefault="00C406B1" w:rsidP="00C406B1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12004-16</w:t>
            </w:r>
          </w:p>
          <w:p w:rsidR="00DC4EDC" w:rsidRPr="00A81711" w:rsidRDefault="00DC4EDC" w:rsidP="00C406B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81711">
              <w:rPr>
                <w:rFonts w:eastAsia="Times New Roman"/>
                <w:b/>
                <w:sz w:val="28"/>
                <w:szCs w:val="28"/>
              </w:rPr>
              <w:t>Távközlés elektronikai alaptevékenység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4EDC" w:rsidRPr="00C406B1" w:rsidTr="007F766B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C406B1" w:rsidRDefault="00DC4EDC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DC4EDC" w:rsidRPr="00C406B1" w:rsidRDefault="00DC4EDC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6B1">
              <w:rPr>
                <w:sz w:val="24"/>
                <w:szCs w:val="24"/>
              </w:rPr>
              <w:t>324</w:t>
            </w:r>
          </w:p>
        </w:tc>
        <w:tc>
          <w:tcPr>
            <w:tcW w:w="4684" w:type="dxa"/>
            <w:vAlign w:val="center"/>
          </w:tcPr>
          <w:p w:rsidR="00DC4EDC" w:rsidRPr="00C406B1" w:rsidRDefault="00DC4EDC" w:rsidP="00C406B1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406B1">
              <w:rPr>
                <w:rFonts w:eastAsia="Times New Roman"/>
                <w:bCs/>
                <w:sz w:val="24"/>
                <w:szCs w:val="24"/>
              </w:rPr>
              <w:t>Távközlés elektronika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C406B1" w:rsidRDefault="00DC4EDC" w:rsidP="00C406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C4EDC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Pr="007B1D42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DC4EDC" w:rsidRPr="00F6349D" w:rsidRDefault="00DC4EDC" w:rsidP="00C406B1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Egyenáramú mérések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EDC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C4EDC" w:rsidRPr="000C1DCB" w:rsidRDefault="000C1DCB" w:rsidP="00C406B1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A mérés fogalma, méréstechnikai alapismeretek.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C4EDC" w:rsidRPr="0053626D" w:rsidRDefault="000C1DCB" w:rsidP="00C406B1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A mérés pontossága, mérési hibák.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DC4EDC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E60B8B" w:rsidRDefault="00DC4EDC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C4EDC" w:rsidRDefault="00DC4EDC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C4EDC" w:rsidRPr="0053626D" w:rsidRDefault="000C1DCB" w:rsidP="00C406B1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Műszerek bemut</w:t>
            </w:r>
            <w:r>
              <w:rPr>
                <w:sz w:val="20"/>
                <w:szCs w:val="20"/>
              </w:rPr>
              <w:t>atása, kezelésének elsajátítása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C4EDC" w:rsidRPr="00AA2B5E" w:rsidRDefault="00DC4EDC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C4EDC" w:rsidRPr="003F3D20" w:rsidRDefault="00DC4EDC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C1DCB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Default="000C1DCB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C1DCB" w:rsidRPr="0053626D" w:rsidRDefault="000C1DCB" w:rsidP="00C406B1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Áram-, feszültség- és ellenállásmérések.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C1DCB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Default="000C1DCB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C1DCB" w:rsidRPr="0053626D" w:rsidRDefault="000C1DCB" w:rsidP="00C406B1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Ohm törvény igazolása.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C1DCB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Default="000C1DCB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C1DCB" w:rsidRPr="0053626D" w:rsidRDefault="000C1DCB" w:rsidP="00C406B1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Soros és párhuzamos kapcsolások mérése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C1DCB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Default="000C1DCB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C1DCB" w:rsidRPr="0053626D" w:rsidRDefault="000C1DCB" w:rsidP="00C406B1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Soros és párhuzamos kapcsolások mérése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C1DCB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Default="000C1DCB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C1DCB" w:rsidRPr="0053626D" w:rsidRDefault="000C1DCB" w:rsidP="00C406B1">
            <w:pPr>
              <w:spacing w:line="276" w:lineRule="auto"/>
              <w:ind w:left="4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Feszültség és áramosztók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817818" w:rsidTr="00EB7D5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17818" w:rsidRDefault="00817818" w:rsidP="00EB7D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17818" w:rsidRPr="0053626D" w:rsidRDefault="00817818" w:rsidP="00EB7D56">
            <w:pPr>
              <w:tabs>
                <w:tab w:val="left" w:pos="1418"/>
                <w:tab w:val="right" w:pos="9072"/>
              </w:tabs>
              <w:spacing w:line="276" w:lineRule="auto"/>
              <w:ind w:left="-10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Aktív hálózatok mérése, belső ellenállás meghatározása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7818" w:rsidRPr="003F3D20" w:rsidRDefault="00817818" w:rsidP="00EB7D5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817818" w:rsidRPr="003F3D20" w:rsidRDefault="00817818" w:rsidP="00EB7D56">
            <w:pPr>
              <w:spacing w:line="276" w:lineRule="auto"/>
              <w:jc w:val="center"/>
              <w:rPr>
                <w:i/>
              </w:rPr>
            </w:pPr>
          </w:p>
        </w:tc>
      </w:tr>
      <w:tr w:rsidR="000C1DCB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C1DCB" w:rsidRPr="0053626D" w:rsidRDefault="000C1DCB" w:rsidP="00C406B1">
            <w:pPr>
              <w:tabs>
                <w:tab w:val="left" w:pos="1418"/>
                <w:tab w:val="right" w:pos="9072"/>
              </w:tabs>
              <w:spacing w:line="276" w:lineRule="auto"/>
              <w:ind w:left="-101"/>
              <w:rPr>
                <w:sz w:val="20"/>
                <w:szCs w:val="20"/>
              </w:rPr>
            </w:pPr>
            <w:r w:rsidRPr="000C1DCB">
              <w:rPr>
                <w:sz w:val="20"/>
                <w:szCs w:val="20"/>
              </w:rPr>
              <w:t>Aktív hálózatok mérése, belső ellenállás meghatározása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C1DCB" w:rsidRPr="003F3D20" w:rsidRDefault="000C1DCB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C1DCB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Pr="007B1D42" w:rsidRDefault="000C1DCB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84" w:type="dxa"/>
            <w:vAlign w:val="center"/>
          </w:tcPr>
          <w:p w:rsidR="000C1DCB" w:rsidRPr="00F6349D" w:rsidRDefault="000C1DCB" w:rsidP="00C406B1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Váltakozó áramú mérések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1DCB" w:rsidTr="008B1666">
        <w:trPr>
          <w:trHeight w:val="794"/>
        </w:trPr>
        <w:tc>
          <w:tcPr>
            <w:tcW w:w="654" w:type="dxa"/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C1DCB" w:rsidRPr="00B35936" w:rsidRDefault="00B35936" w:rsidP="00C406B1">
            <w:pPr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Az AC mérés eszköze</w:t>
            </w:r>
            <w:r w:rsidR="008068B2">
              <w:rPr>
                <w:sz w:val="20"/>
                <w:szCs w:val="20"/>
              </w:rPr>
              <w:t>i (jelgenerátor, oszcilloszkóp</w:t>
            </w:r>
            <w:r w:rsidRPr="00B35936">
              <w:rPr>
                <w:sz w:val="20"/>
                <w:szCs w:val="20"/>
              </w:rPr>
              <w:t>)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1DCB" w:rsidTr="008B1666">
        <w:trPr>
          <w:trHeight w:val="794"/>
        </w:trPr>
        <w:tc>
          <w:tcPr>
            <w:tcW w:w="654" w:type="dxa"/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DCB" w:rsidRPr="00E60B8B" w:rsidRDefault="000C1DC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C1DCB" w:rsidRDefault="000C1DCB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C1DCB" w:rsidRPr="00C24828" w:rsidRDefault="00B35936" w:rsidP="00C406B1">
            <w:pPr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RLC hálózatok vizsgálata, soros RL és RC tagok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C1DCB" w:rsidRPr="00AA2B5E" w:rsidRDefault="000C1DCB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35936" w:rsidRPr="00C24828" w:rsidRDefault="00B35936" w:rsidP="00C406B1">
            <w:pPr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RLC hálózatok vizsgálata, soros RL és RC tagok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35936" w:rsidRPr="00C24828" w:rsidRDefault="00B35936" w:rsidP="00C406B1">
            <w:pPr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Párhuz</w:t>
            </w:r>
            <w:r>
              <w:rPr>
                <w:sz w:val="20"/>
                <w:szCs w:val="20"/>
              </w:rPr>
              <w:t>amos RL és RC tagok vizsgálata.</w:t>
            </w:r>
          </w:p>
        </w:tc>
        <w:tc>
          <w:tcPr>
            <w:tcW w:w="839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35936" w:rsidRPr="00C24828" w:rsidRDefault="00B35936" w:rsidP="00C406B1">
            <w:pPr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Párhuz</w:t>
            </w:r>
            <w:r>
              <w:rPr>
                <w:sz w:val="20"/>
                <w:szCs w:val="20"/>
              </w:rPr>
              <w:t>amos RL és RC tagok vizsgálata.</w:t>
            </w:r>
          </w:p>
        </w:tc>
        <w:tc>
          <w:tcPr>
            <w:tcW w:w="839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35936" w:rsidRPr="00B35936" w:rsidRDefault="00B35936" w:rsidP="00C406B1">
            <w:pPr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Egyreaktanciás vegyes hálózatok mérése.</w:t>
            </w:r>
          </w:p>
          <w:p w:rsidR="00B35936" w:rsidRPr="00C24828" w:rsidRDefault="00B35936" w:rsidP="00C406B1">
            <w:pPr>
              <w:tabs>
                <w:tab w:val="left" w:pos="5670"/>
              </w:tabs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Rezgőkörök vizsgálata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17818" w:rsidTr="00EB7D56">
        <w:trPr>
          <w:trHeight w:val="794"/>
        </w:trPr>
        <w:tc>
          <w:tcPr>
            <w:tcW w:w="654" w:type="dxa"/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7818" w:rsidRPr="00E60B8B" w:rsidRDefault="00817818" w:rsidP="00EB7D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17818" w:rsidRDefault="00817818" w:rsidP="00EB7D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17818" w:rsidRPr="00B35936" w:rsidRDefault="00817818" w:rsidP="00EB7D56">
            <w:pPr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Egyreaktanciás vegyes hálózatok mérése.</w:t>
            </w:r>
          </w:p>
          <w:p w:rsidR="00817818" w:rsidRPr="00C86D7A" w:rsidRDefault="00817818" w:rsidP="00EB7D56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Rezgőkörök vizsgálata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17818" w:rsidRPr="00AA2B5E" w:rsidRDefault="00817818" w:rsidP="00EB7D56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B35936" w:rsidRPr="00B35936" w:rsidRDefault="00B35936" w:rsidP="00C406B1">
            <w:pPr>
              <w:spacing w:line="276" w:lineRule="auto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Egyreaktanciás vegyes hálózatok mérése.</w:t>
            </w:r>
          </w:p>
          <w:p w:rsidR="00B35936" w:rsidRPr="00C86D7A" w:rsidRDefault="00B35936" w:rsidP="00C406B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35936">
              <w:rPr>
                <w:sz w:val="20"/>
                <w:szCs w:val="20"/>
              </w:rPr>
              <w:t>Rezgőkörök vizsgálata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Pr="007B1D42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4" w:type="dxa"/>
            <w:vAlign w:val="center"/>
          </w:tcPr>
          <w:p w:rsidR="00B35936" w:rsidRPr="00F6349D" w:rsidRDefault="00B35936" w:rsidP="00C406B1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Szimulációs mérések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B35936" w:rsidRPr="00010E2E" w:rsidRDefault="00010E2E" w:rsidP="00C406B1">
            <w:pPr>
              <w:tabs>
                <w:tab w:val="left" w:pos="183"/>
              </w:tabs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A TINA program kezelése.</w:t>
            </w:r>
          </w:p>
        </w:tc>
        <w:tc>
          <w:tcPr>
            <w:tcW w:w="839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0E2E" w:rsidRPr="00010E2E" w:rsidRDefault="00010E2E" w:rsidP="00C406B1">
            <w:pPr>
              <w:tabs>
                <w:tab w:val="left" w:pos="183"/>
              </w:tabs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Egyenáramú vizsgálatok, ellenállásmérések.</w:t>
            </w:r>
          </w:p>
          <w:p w:rsidR="00B35936" w:rsidRPr="00C86D7A" w:rsidRDefault="00010E2E" w:rsidP="00C406B1">
            <w:pPr>
              <w:tabs>
                <w:tab w:val="left" w:pos="183"/>
              </w:tabs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Váltakozó áramú RLC hálózatok.</w:t>
            </w:r>
          </w:p>
        </w:tc>
        <w:tc>
          <w:tcPr>
            <w:tcW w:w="839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0E2E" w:rsidRPr="00010E2E" w:rsidRDefault="00010E2E" w:rsidP="00C406B1">
            <w:pPr>
              <w:tabs>
                <w:tab w:val="left" w:pos="183"/>
              </w:tabs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Tranziens vizsgálatok.</w:t>
            </w:r>
          </w:p>
          <w:p w:rsidR="00B35936" w:rsidRPr="00C86D7A" w:rsidRDefault="00010E2E" w:rsidP="00C406B1">
            <w:pPr>
              <w:tabs>
                <w:tab w:val="left" w:pos="183"/>
              </w:tabs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Digitális szimulációs vizsgálatok.</w:t>
            </w:r>
          </w:p>
        </w:tc>
        <w:tc>
          <w:tcPr>
            <w:tcW w:w="839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17818" w:rsidRDefault="00010E2E" w:rsidP="00C406B1">
            <w:pPr>
              <w:tabs>
                <w:tab w:val="left" w:pos="183"/>
              </w:tabs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Félvezető eszközök szimulációs vizsgálata (diódák, tranzisztorok)</w:t>
            </w:r>
            <w:r w:rsidR="008068B2">
              <w:rPr>
                <w:sz w:val="20"/>
                <w:szCs w:val="20"/>
              </w:rPr>
              <w:t>.</w:t>
            </w:r>
          </w:p>
          <w:p w:rsidR="00B35936" w:rsidRPr="00C86D7A" w:rsidRDefault="00817818" w:rsidP="00C406B1">
            <w:pPr>
              <w:tabs>
                <w:tab w:val="left" w:pos="183"/>
              </w:tabs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Analóg áramkörök vizsgálata</w:t>
            </w:r>
            <w:r w:rsidR="008068B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Pr="007B1D42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B35936" w:rsidRPr="00010E2E" w:rsidRDefault="00B35936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0E2E">
              <w:rPr>
                <w:rFonts w:eastAsia="Times New Roman"/>
                <w:sz w:val="20"/>
                <w:szCs w:val="20"/>
              </w:rPr>
              <w:t>Elektronikai eszközök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35936" w:rsidRPr="00010E2E" w:rsidRDefault="00010E2E" w:rsidP="00C406B1">
            <w:pPr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Félvezető diódák karakterisztikáinak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35936" w:rsidRPr="003F3D20" w:rsidRDefault="00B35936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B35936" w:rsidRPr="003F3D20" w:rsidRDefault="00B35936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B35936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35936" w:rsidRPr="00E60B8B" w:rsidRDefault="00B35936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35936" w:rsidRDefault="00B3593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35936" w:rsidRPr="0053626D" w:rsidRDefault="00010E2E" w:rsidP="006968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Félvezető diódák karakterisztikáinak vizsgálata</w:t>
            </w:r>
            <w:r w:rsidR="00696830">
              <w:rPr>
                <w:sz w:val="20"/>
                <w:szCs w:val="20"/>
              </w:rPr>
              <w:t xml:space="preserve">. </w:t>
            </w:r>
            <w:r w:rsidRPr="00010E2E">
              <w:rPr>
                <w:sz w:val="20"/>
                <w:szCs w:val="20"/>
              </w:rPr>
              <w:t>Térvezérlésű tranzisztorok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B35936" w:rsidRPr="00AA2B5E" w:rsidRDefault="00B3593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35936" w:rsidRPr="003F3D20" w:rsidRDefault="00B35936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B35936" w:rsidRPr="003F3D20" w:rsidRDefault="00B35936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10E2E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Default="00010E2E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0E2E" w:rsidRPr="0053626D" w:rsidRDefault="00010E2E" w:rsidP="00C406B1">
            <w:pPr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Térvezérlésű tranzisztorok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10E2E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Default="00010E2E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0E2E" w:rsidRPr="0053626D" w:rsidRDefault="00010E2E" w:rsidP="00C406B1">
            <w:pPr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Bipoláris tranzisztorok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10E2E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10E2E" w:rsidRPr="0053626D" w:rsidRDefault="00010E2E" w:rsidP="00C406B1">
            <w:pPr>
              <w:spacing w:line="276" w:lineRule="auto"/>
              <w:rPr>
                <w:sz w:val="20"/>
                <w:szCs w:val="20"/>
              </w:rPr>
            </w:pPr>
            <w:r w:rsidRPr="00010E2E">
              <w:rPr>
                <w:sz w:val="20"/>
                <w:szCs w:val="20"/>
              </w:rPr>
              <w:t>Bipoláris tranzisztorok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10E2E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Pr="007B1D42" w:rsidRDefault="00010E2E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4" w:type="dxa"/>
            <w:vAlign w:val="center"/>
          </w:tcPr>
          <w:p w:rsidR="00010E2E" w:rsidRPr="00010E2E" w:rsidRDefault="00010E2E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0E2E">
              <w:rPr>
                <w:rFonts w:eastAsia="Times New Roman"/>
                <w:sz w:val="20"/>
                <w:szCs w:val="20"/>
              </w:rPr>
              <w:t>Kombinációs hálózatok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E2E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10E2E" w:rsidRPr="00A00838" w:rsidRDefault="00A00838" w:rsidP="00C406B1">
            <w:pPr>
              <w:spacing w:line="276" w:lineRule="auto"/>
              <w:rPr>
                <w:sz w:val="20"/>
                <w:szCs w:val="20"/>
              </w:rPr>
            </w:pPr>
            <w:r w:rsidRPr="00A00838">
              <w:rPr>
                <w:sz w:val="20"/>
                <w:szCs w:val="20"/>
              </w:rPr>
              <w:t>Boole-algebrai alapismeretek.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10E2E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Default="00010E2E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0838" w:rsidRPr="00A00838" w:rsidRDefault="00A00838" w:rsidP="00C406B1">
            <w:pPr>
              <w:spacing w:line="276" w:lineRule="auto"/>
              <w:rPr>
                <w:sz w:val="20"/>
                <w:szCs w:val="20"/>
              </w:rPr>
            </w:pPr>
            <w:r w:rsidRPr="00A00838">
              <w:rPr>
                <w:sz w:val="20"/>
                <w:szCs w:val="20"/>
              </w:rPr>
              <w:t>Logikai függvények egyszerűsítése</w:t>
            </w:r>
            <w:r w:rsidR="00696830">
              <w:rPr>
                <w:sz w:val="20"/>
                <w:szCs w:val="20"/>
              </w:rPr>
              <w:t>.</w:t>
            </w:r>
          </w:p>
          <w:p w:rsidR="00010E2E" w:rsidRPr="0053626D" w:rsidRDefault="00A00838" w:rsidP="00C406B1">
            <w:pPr>
              <w:spacing w:line="276" w:lineRule="auto"/>
              <w:rPr>
                <w:sz w:val="20"/>
                <w:szCs w:val="20"/>
              </w:rPr>
            </w:pPr>
            <w:r w:rsidRPr="00A00838">
              <w:rPr>
                <w:sz w:val="20"/>
                <w:szCs w:val="20"/>
              </w:rPr>
              <w:t>Egyszerű kombinációs hálózatok építése és vizsgálata</w:t>
            </w:r>
            <w:r w:rsidR="0069683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10E2E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A00838" w:rsidRPr="00A00838" w:rsidRDefault="00A00838" w:rsidP="00C406B1">
            <w:pPr>
              <w:spacing w:line="276" w:lineRule="auto"/>
              <w:rPr>
                <w:sz w:val="20"/>
                <w:szCs w:val="20"/>
              </w:rPr>
            </w:pPr>
            <w:r w:rsidRPr="00A00838">
              <w:rPr>
                <w:sz w:val="20"/>
                <w:szCs w:val="20"/>
              </w:rPr>
              <w:t>Logikai függvények egyszerűsítése</w:t>
            </w:r>
            <w:r w:rsidR="00696830">
              <w:rPr>
                <w:sz w:val="20"/>
                <w:szCs w:val="20"/>
              </w:rPr>
              <w:t>.</w:t>
            </w:r>
          </w:p>
          <w:p w:rsidR="00010E2E" w:rsidRPr="0053626D" w:rsidRDefault="00A00838" w:rsidP="00C406B1">
            <w:pPr>
              <w:spacing w:line="276" w:lineRule="auto"/>
              <w:rPr>
                <w:sz w:val="20"/>
                <w:szCs w:val="20"/>
              </w:rPr>
            </w:pPr>
            <w:r w:rsidRPr="00A00838">
              <w:rPr>
                <w:sz w:val="20"/>
                <w:szCs w:val="20"/>
              </w:rPr>
              <w:t>Egyszerű kombinációs hálózatok építése és vizsgálata</w:t>
            </w:r>
            <w:r w:rsidR="0069683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10E2E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Pr="007B1D42" w:rsidRDefault="00010E2E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684" w:type="dxa"/>
            <w:vAlign w:val="center"/>
          </w:tcPr>
          <w:p w:rsidR="00010E2E" w:rsidRPr="00010E2E" w:rsidRDefault="00010E2E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0E2E">
              <w:rPr>
                <w:rFonts w:eastAsia="Times New Roman"/>
                <w:sz w:val="20"/>
                <w:szCs w:val="20"/>
              </w:rPr>
              <w:t>Áramkörök vizsgálata, építése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E2E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E60B8B" w:rsidRDefault="00010E2E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0E2E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10E2E" w:rsidRPr="000253D6" w:rsidRDefault="000253D6" w:rsidP="00C406B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Forrasztási gyakorlatok. Áramkörök építése.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10E2E" w:rsidRPr="00AA2B5E" w:rsidRDefault="00010E2E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10E2E" w:rsidRPr="003F3D20" w:rsidRDefault="00010E2E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0253D6" w:rsidRDefault="000253D6" w:rsidP="00C406B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Forrasztási gyakorlatok. Áramkörök építése.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53D6" w:rsidRPr="003F3D20" w:rsidRDefault="000253D6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253D6" w:rsidRPr="003F3D20" w:rsidRDefault="000253D6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53626D" w:rsidRDefault="000253D6" w:rsidP="00C406B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Tranzisztoros alapkapcsolások vizsgálata (KE, KB, KC, differenciálerősítő</w:t>
            </w:r>
            <w:r>
              <w:rPr>
                <w:sz w:val="20"/>
                <w:szCs w:val="20"/>
              </w:rPr>
              <w:t>)</w:t>
            </w:r>
            <w:r w:rsidR="0069683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53D6" w:rsidRPr="003F3D20" w:rsidRDefault="000253D6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253D6" w:rsidRPr="003F3D20" w:rsidRDefault="000253D6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53626D" w:rsidRDefault="000253D6" w:rsidP="00C406B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Tranzisztoros alapkapcsolások vizsgálata (KE, KB, KC, differenciálerősítő</w:t>
            </w:r>
            <w:r>
              <w:rPr>
                <w:sz w:val="20"/>
                <w:szCs w:val="20"/>
              </w:rPr>
              <w:t>)</w:t>
            </w:r>
            <w:r w:rsidR="0069683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53D6" w:rsidRPr="003F3D20" w:rsidRDefault="000253D6" w:rsidP="00C406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253D6" w:rsidRPr="003F3D20" w:rsidRDefault="000253D6" w:rsidP="00C406B1">
            <w:pPr>
              <w:spacing w:line="276" w:lineRule="auto"/>
              <w:jc w:val="center"/>
              <w:rPr>
                <w:i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C24828" w:rsidRDefault="000253D6" w:rsidP="00C406B1">
            <w:pPr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Műveleti erősítők vizsgálata.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C24828" w:rsidRDefault="000253D6" w:rsidP="00C406B1">
            <w:pPr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Műveleti erősítők vizsgálata.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C24828" w:rsidRDefault="000253D6" w:rsidP="00C406B1">
            <w:pPr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Alapkapcsolások műveleti erősítőkkel.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C24828" w:rsidRDefault="000253D6" w:rsidP="00C406B1">
            <w:pPr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Alapkapcsolások műveleti erősítőkkel.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C24828" w:rsidRDefault="000253D6" w:rsidP="00C406B1">
            <w:pPr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Műveleti erősítők nemlineáris alkalmazásai.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C24828" w:rsidRDefault="000253D6" w:rsidP="00C406B1">
            <w:pPr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Műveleti erősítők nemlineáris alkalmazásai.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C86D7A" w:rsidRDefault="000253D6" w:rsidP="006968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Tápegységek vizsgálata (egyenirányítás, szűrés, stabilizálás).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C24828" w:rsidRDefault="000253D6" w:rsidP="00C406B1">
            <w:pPr>
              <w:tabs>
                <w:tab w:val="left" w:pos="5670"/>
              </w:tabs>
              <w:spacing w:line="276" w:lineRule="auto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Impulzustechnikai áramkörök vizsgálata</w:t>
            </w:r>
            <w:r w:rsidR="0069683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53D6" w:rsidRPr="000253D6" w:rsidRDefault="000253D6" w:rsidP="006968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Tápegységek vizsgálata (egyenirányítás, szűrés, stabilizálás).</w:t>
            </w:r>
          </w:p>
          <w:p w:rsidR="000253D6" w:rsidRPr="00C86D7A" w:rsidRDefault="000253D6" w:rsidP="00696830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253D6">
              <w:rPr>
                <w:sz w:val="20"/>
                <w:szCs w:val="20"/>
              </w:rPr>
              <w:t>Impulzustechnikai áramkörök vizsgálata</w:t>
            </w:r>
            <w:r w:rsidR="0069683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7F766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Pr="007B1D42" w:rsidRDefault="000253D6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0253D6" w:rsidRPr="00010E2E" w:rsidRDefault="000253D6" w:rsidP="00C406B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0E2E">
              <w:rPr>
                <w:rFonts w:eastAsia="Times New Roman"/>
                <w:sz w:val="20"/>
                <w:szCs w:val="20"/>
              </w:rPr>
              <w:t>Sorrendi hálózatok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53D6" w:rsidTr="008B1666">
        <w:trPr>
          <w:trHeight w:val="794"/>
        </w:trPr>
        <w:tc>
          <w:tcPr>
            <w:tcW w:w="654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253D6" w:rsidRPr="00E60B8B" w:rsidRDefault="000253D6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53D6" w:rsidRDefault="00817818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17818" w:rsidRDefault="0091692B" w:rsidP="00817818">
            <w:pPr>
              <w:spacing w:line="276" w:lineRule="auto"/>
              <w:rPr>
                <w:sz w:val="20"/>
                <w:szCs w:val="20"/>
              </w:rPr>
            </w:pPr>
            <w:r w:rsidRPr="0091692B">
              <w:rPr>
                <w:sz w:val="20"/>
                <w:szCs w:val="20"/>
              </w:rPr>
              <w:t>Számlálók mérése</w:t>
            </w:r>
            <w:r w:rsidR="00696830">
              <w:rPr>
                <w:sz w:val="20"/>
                <w:szCs w:val="20"/>
              </w:rPr>
              <w:t>.</w:t>
            </w:r>
          </w:p>
          <w:p w:rsidR="000253D6" w:rsidRPr="0091692B" w:rsidRDefault="00817818" w:rsidP="00C406B1">
            <w:pPr>
              <w:spacing w:line="276" w:lineRule="auto"/>
              <w:rPr>
                <w:sz w:val="20"/>
                <w:szCs w:val="20"/>
              </w:rPr>
            </w:pPr>
            <w:r w:rsidRPr="0091692B">
              <w:rPr>
                <w:sz w:val="20"/>
                <w:szCs w:val="20"/>
              </w:rPr>
              <w:t>Regiszterek vizsgálata</w:t>
            </w:r>
            <w:r w:rsidR="0069683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253D6" w:rsidRPr="00AA2B5E" w:rsidRDefault="000253D6" w:rsidP="00C406B1">
            <w:pPr>
              <w:spacing w:line="276" w:lineRule="auto"/>
              <w:jc w:val="center"/>
              <w:rPr>
                <w:b/>
              </w:rPr>
            </w:pPr>
          </w:p>
        </w:tc>
      </w:tr>
      <w:tr w:rsidR="0091692B" w:rsidTr="008B1666">
        <w:trPr>
          <w:trHeight w:val="794"/>
        </w:trPr>
        <w:tc>
          <w:tcPr>
            <w:tcW w:w="654" w:type="dxa"/>
            <w:vAlign w:val="center"/>
          </w:tcPr>
          <w:p w:rsidR="0091692B" w:rsidRPr="00E60B8B" w:rsidRDefault="0091692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1692B" w:rsidRPr="00E60B8B" w:rsidRDefault="0091692B" w:rsidP="00C406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1692B" w:rsidRDefault="0091692B" w:rsidP="00C40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1692B" w:rsidRDefault="0091692B" w:rsidP="00C406B1">
            <w:pPr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91692B">
              <w:rPr>
                <w:sz w:val="20"/>
                <w:szCs w:val="20"/>
              </w:rPr>
              <w:t>Sorrendi hálózatok építése</w:t>
            </w:r>
            <w:r w:rsidR="00696830">
              <w:rPr>
                <w:sz w:val="20"/>
                <w:szCs w:val="20"/>
              </w:rPr>
              <w:t>.</w:t>
            </w:r>
          </w:p>
          <w:p w:rsidR="00817818" w:rsidRPr="0091692B" w:rsidRDefault="00817818" w:rsidP="00817818">
            <w:pPr>
              <w:spacing w:line="276" w:lineRule="auto"/>
              <w:rPr>
                <w:sz w:val="20"/>
                <w:szCs w:val="20"/>
              </w:rPr>
            </w:pPr>
            <w:r w:rsidRPr="0091692B">
              <w:rPr>
                <w:sz w:val="20"/>
                <w:szCs w:val="20"/>
              </w:rPr>
              <w:t>Számlálók mérése</w:t>
            </w:r>
            <w:r w:rsidR="00696830">
              <w:rPr>
                <w:sz w:val="20"/>
                <w:szCs w:val="20"/>
              </w:rPr>
              <w:t>.</w:t>
            </w:r>
          </w:p>
          <w:p w:rsidR="00817818" w:rsidRPr="0091692B" w:rsidRDefault="00817818" w:rsidP="00817818">
            <w:pPr>
              <w:spacing w:line="276" w:lineRule="auto"/>
              <w:rPr>
                <w:sz w:val="20"/>
                <w:szCs w:val="20"/>
              </w:rPr>
            </w:pPr>
            <w:r w:rsidRPr="0091692B">
              <w:rPr>
                <w:sz w:val="20"/>
                <w:szCs w:val="20"/>
              </w:rPr>
              <w:t>Regiszterek vizsgálata</w:t>
            </w:r>
            <w:r w:rsidR="00696830">
              <w:rPr>
                <w:sz w:val="20"/>
                <w:szCs w:val="20"/>
              </w:rPr>
              <w:t>.</w:t>
            </w:r>
          </w:p>
          <w:p w:rsidR="00817818" w:rsidRPr="0091692B" w:rsidRDefault="00817818" w:rsidP="00817818">
            <w:pPr>
              <w:spacing w:line="276" w:lineRule="auto"/>
              <w:rPr>
                <w:sz w:val="20"/>
                <w:szCs w:val="20"/>
              </w:rPr>
            </w:pPr>
            <w:r w:rsidRPr="0091692B">
              <w:rPr>
                <w:sz w:val="20"/>
                <w:szCs w:val="20"/>
              </w:rPr>
              <w:t>Sorrendi hálózatok építése</w:t>
            </w:r>
            <w:r w:rsidR="0069683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1692B" w:rsidRPr="00AA2B5E" w:rsidRDefault="0091692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1692B" w:rsidRPr="00AA2B5E" w:rsidRDefault="0091692B" w:rsidP="00C406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1692B" w:rsidRPr="00AA2B5E" w:rsidRDefault="0091692B" w:rsidP="00C406B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DF1141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610" w:rsidRDefault="00B05610" w:rsidP="00B2485D">
      <w:r>
        <w:separator/>
      </w:r>
    </w:p>
  </w:endnote>
  <w:endnote w:type="continuationSeparator" w:id="1">
    <w:p w:rsidR="00B05610" w:rsidRDefault="00B0561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F766B" w:rsidRDefault="001876B9">
        <w:pPr>
          <w:pStyle w:val="llb"/>
          <w:jc w:val="center"/>
        </w:pPr>
        <w:fldSimple w:instr="PAGE   \* MERGEFORMAT">
          <w:r w:rsidR="009F711F">
            <w:rPr>
              <w:noProof/>
            </w:rPr>
            <w:t>1</w:t>
          </w:r>
        </w:fldSimple>
      </w:p>
    </w:sdtContent>
  </w:sdt>
  <w:p w:rsidR="007F766B" w:rsidRDefault="007F766B" w:rsidP="006C424D">
    <w:pPr>
      <w:pStyle w:val="llb"/>
      <w:jc w:val="center"/>
    </w:pPr>
    <w:r>
      <w:t>5452305.13evf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610" w:rsidRDefault="00B05610" w:rsidP="00B2485D">
      <w:r>
        <w:separator/>
      </w:r>
    </w:p>
  </w:footnote>
  <w:footnote w:type="continuationSeparator" w:id="1">
    <w:p w:rsidR="00B05610" w:rsidRDefault="00B05610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69CC0351"/>
    <w:multiLevelType w:val="hybridMultilevel"/>
    <w:tmpl w:val="706C4E44"/>
    <w:lvl w:ilvl="0" w:tplc="6982236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17FF"/>
    <w:rsid w:val="00010E2E"/>
    <w:rsid w:val="00020610"/>
    <w:rsid w:val="00022D0E"/>
    <w:rsid w:val="000248A3"/>
    <w:rsid w:val="000253D6"/>
    <w:rsid w:val="0004683F"/>
    <w:rsid w:val="00060BB2"/>
    <w:rsid w:val="00061263"/>
    <w:rsid w:val="0006230B"/>
    <w:rsid w:val="000661C5"/>
    <w:rsid w:val="000737FA"/>
    <w:rsid w:val="00077EF2"/>
    <w:rsid w:val="00087D8B"/>
    <w:rsid w:val="00090A1B"/>
    <w:rsid w:val="000A46D8"/>
    <w:rsid w:val="000B579E"/>
    <w:rsid w:val="000C1DCB"/>
    <w:rsid w:val="000D36E0"/>
    <w:rsid w:val="000F652F"/>
    <w:rsid w:val="00101821"/>
    <w:rsid w:val="00104B54"/>
    <w:rsid w:val="00120975"/>
    <w:rsid w:val="00127E47"/>
    <w:rsid w:val="0013341F"/>
    <w:rsid w:val="001411B8"/>
    <w:rsid w:val="00150F2E"/>
    <w:rsid w:val="001527BA"/>
    <w:rsid w:val="00154906"/>
    <w:rsid w:val="00164A00"/>
    <w:rsid w:val="00180A6D"/>
    <w:rsid w:val="00183A93"/>
    <w:rsid w:val="001876B9"/>
    <w:rsid w:val="0019502E"/>
    <w:rsid w:val="00196C37"/>
    <w:rsid w:val="001C39B0"/>
    <w:rsid w:val="001C6DDE"/>
    <w:rsid w:val="001D283C"/>
    <w:rsid w:val="001E34F4"/>
    <w:rsid w:val="00212AE0"/>
    <w:rsid w:val="00220127"/>
    <w:rsid w:val="0022731D"/>
    <w:rsid w:val="002568D0"/>
    <w:rsid w:val="00261D21"/>
    <w:rsid w:val="00261F7C"/>
    <w:rsid w:val="00264567"/>
    <w:rsid w:val="00264B0B"/>
    <w:rsid w:val="00264FE5"/>
    <w:rsid w:val="00265E07"/>
    <w:rsid w:val="00286FC2"/>
    <w:rsid w:val="00294D62"/>
    <w:rsid w:val="002B6D9D"/>
    <w:rsid w:val="002C05C4"/>
    <w:rsid w:val="002C0B42"/>
    <w:rsid w:val="002D1970"/>
    <w:rsid w:val="002E6AD5"/>
    <w:rsid w:val="002F2771"/>
    <w:rsid w:val="002F4303"/>
    <w:rsid w:val="002F54BB"/>
    <w:rsid w:val="002F5AD5"/>
    <w:rsid w:val="00327126"/>
    <w:rsid w:val="00330B7C"/>
    <w:rsid w:val="00340762"/>
    <w:rsid w:val="0035197E"/>
    <w:rsid w:val="00374254"/>
    <w:rsid w:val="0038580B"/>
    <w:rsid w:val="003A3CDC"/>
    <w:rsid w:val="003A5D7A"/>
    <w:rsid w:val="003B00F7"/>
    <w:rsid w:val="003C674F"/>
    <w:rsid w:val="003D58B6"/>
    <w:rsid w:val="003F3D20"/>
    <w:rsid w:val="00416454"/>
    <w:rsid w:val="00417D46"/>
    <w:rsid w:val="00424FB3"/>
    <w:rsid w:val="00434ECD"/>
    <w:rsid w:val="00465566"/>
    <w:rsid w:val="0047664E"/>
    <w:rsid w:val="00481A73"/>
    <w:rsid w:val="00497A7D"/>
    <w:rsid w:val="004B0A6A"/>
    <w:rsid w:val="004C7770"/>
    <w:rsid w:val="004D5552"/>
    <w:rsid w:val="004F3AF4"/>
    <w:rsid w:val="004F42C4"/>
    <w:rsid w:val="004F6123"/>
    <w:rsid w:val="004F71F5"/>
    <w:rsid w:val="00500B48"/>
    <w:rsid w:val="00502388"/>
    <w:rsid w:val="00503EA7"/>
    <w:rsid w:val="00512211"/>
    <w:rsid w:val="005351F6"/>
    <w:rsid w:val="0053626D"/>
    <w:rsid w:val="00542FC8"/>
    <w:rsid w:val="005530C7"/>
    <w:rsid w:val="00567BE7"/>
    <w:rsid w:val="00577736"/>
    <w:rsid w:val="00584419"/>
    <w:rsid w:val="00593C17"/>
    <w:rsid w:val="00594371"/>
    <w:rsid w:val="005B1766"/>
    <w:rsid w:val="005F1E25"/>
    <w:rsid w:val="005F61DC"/>
    <w:rsid w:val="005F6362"/>
    <w:rsid w:val="006362C1"/>
    <w:rsid w:val="00636596"/>
    <w:rsid w:val="0064623E"/>
    <w:rsid w:val="00650243"/>
    <w:rsid w:val="00666A20"/>
    <w:rsid w:val="00677DD3"/>
    <w:rsid w:val="00690A76"/>
    <w:rsid w:val="00696830"/>
    <w:rsid w:val="006A55C9"/>
    <w:rsid w:val="006C424D"/>
    <w:rsid w:val="006C45CE"/>
    <w:rsid w:val="006C591C"/>
    <w:rsid w:val="006D7395"/>
    <w:rsid w:val="006E0DFA"/>
    <w:rsid w:val="006E587C"/>
    <w:rsid w:val="006E5D43"/>
    <w:rsid w:val="00700581"/>
    <w:rsid w:val="00700BB4"/>
    <w:rsid w:val="007024C9"/>
    <w:rsid w:val="00703883"/>
    <w:rsid w:val="0071698C"/>
    <w:rsid w:val="00722E7B"/>
    <w:rsid w:val="00797791"/>
    <w:rsid w:val="00797D78"/>
    <w:rsid w:val="007A013B"/>
    <w:rsid w:val="007B1D42"/>
    <w:rsid w:val="007B5EFE"/>
    <w:rsid w:val="007E7B35"/>
    <w:rsid w:val="007F766B"/>
    <w:rsid w:val="00806116"/>
    <w:rsid w:val="008068B2"/>
    <w:rsid w:val="00817818"/>
    <w:rsid w:val="00830767"/>
    <w:rsid w:val="008448D0"/>
    <w:rsid w:val="00844C8D"/>
    <w:rsid w:val="008621EF"/>
    <w:rsid w:val="008943F5"/>
    <w:rsid w:val="008A29DD"/>
    <w:rsid w:val="008B1666"/>
    <w:rsid w:val="008C0910"/>
    <w:rsid w:val="008D2BF8"/>
    <w:rsid w:val="008E0F1A"/>
    <w:rsid w:val="008E2C1A"/>
    <w:rsid w:val="008F034E"/>
    <w:rsid w:val="00902983"/>
    <w:rsid w:val="0091692B"/>
    <w:rsid w:val="00936C17"/>
    <w:rsid w:val="00967B52"/>
    <w:rsid w:val="00971AB4"/>
    <w:rsid w:val="009821D8"/>
    <w:rsid w:val="00995BF0"/>
    <w:rsid w:val="009A2FE0"/>
    <w:rsid w:val="009B2676"/>
    <w:rsid w:val="009B2FE6"/>
    <w:rsid w:val="009B3287"/>
    <w:rsid w:val="009C2471"/>
    <w:rsid w:val="009C3853"/>
    <w:rsid w:val="009C4230"/>
    <w:rsid w:val="009D48AB"/>
    <w:rsid w:val="009E2592"/>
    <w:rsid w:val="009E4AAA"/>
    <w:rsid w:val="009E589D"/>
    <w:rsid w:val="009E5ED2"/>
    <w:rsid w:val="009F0791"/>
    <w:rsid w:val="009F24AF"/>
    <w:rsid w:val="009F711F"/>
    <w:rsid w:val="00A00838"/>
    <w:rsid w:val="00A14C3C"/>
    <w:rsid w:val="00A23AEA"/>
    <w:rsid w:val="00A7580C"/>
    <w:rsid w:val="00A81711"/>
    <w:rsid w:val="00A84645"/>
    <w:rsid w:val="00A94433"/>
    <w:rsid w:val="00AA0B8B"/>
    <w:rsid w:val="00AA2B5E"/>
    <w:rsid w:val="00AA3CBD"/>
    <w:rsid w:val="00AA7C41"/>
    <w:rsid w:val="00AB13AB"/>
    <w:rsid w:val="00AB22E3"/>
    <w:rsid w:val="00AD4E4D"/>
    <w:rsid w:val="00AE0721"/>
    <w:rsid w:val="00AE7FE1"/>
    <w:rsid w:val="00B03D8D"/>
    <w:rsid w:val="00B05610"/>
    <w:rsid w:val="00B15EF5"/>
    <w:rsid w:val="00B169D6"/>
    <w:rsid w:val="00B2485D"/>
    <w:rsid w:val="00B35936"/>
    <w:rsid w:val="00B406D3"/>
    <w:rsid w:val="00B41D54"/>
    <w:rsid w:val="00B57233"/>
    <w:rsid w:val="00B62DAC"/>
    <w:rsid w:val="00B776DD"/>
    <w:rsid w:val="00B845BE"/>
    <w:rsid w:val="00BA0DB1"/>
    <w:rsid w:val="00BC1636"/>
    <w:rsid w:val="00BD263B"/>
    <w:rsid w:val="00BE51C7"/>
    <w:rsid w:val="00BE5F48"/>
    <w:rsid w:val="00BF7A62"/>
    <w:rsid w:val="00C24828"/>
    <w:rsid w:val="00C267FD"/>
    <w:rsid w:val="00C315AD"/>
    <w:rsid w:val="00C406B1"/>
    <w:rsid w:val="00C44E3C"/>
    <w:rsid w:val="00C513D9"/>
    <w:rsid w:val="00C6286A"/>
    <w:rsid w:val="00C66DB2"/>
    <w:rsid w:val="00C71618"/>
    <w:rsid w:val="00C86D7A"/>
    <w:rsid w:val="00CA663C"/>
    <w:rsid w:val="00CD1D33"/>
    <w:rsid w:val="00CD6C81"/>
    <w:rsid w:val="00CD6FCB"/>
    <w:rsid w:val="00CF73F7"/>
    <w:rsid w:val="00D020FF"/>
    <w:rsid w:val="00D049BE"/>
    <w:rsid w:val="00D064EE"/>
    <w:rsid w:val="00D0721F"/>
    <w:rsid w:val="00D07254"/>
    <w:rsid w:val="00D27EBC"/>
    <w:rsid w:val="00D375E3"/>
    <w:rsid w:val="00D41FCE"/>
    <w:rsid w:val="00D4568B"/>
    <w:rsid w:val="00D76878"/>
    <w:rsid w:val="00D849E5"/>
    <w:rsid w:val="00D93ACD"/>
    <w:rsid w:val="00DC4068"/>
    <w:rsid w:val="00DC4EDC"/>
    <w:rsid w:val="00DD7EBB"/>
    <w:rsid w:val="00DE6760"/>
    <w:rsid w:val="00DE7DFE"/>
    <w:rsid w:val="00DF1141"/>
    <w:rsid w:val="00E0596A"/>
    <w:rsid w:val="00E10B26"/>
    <w:rsid w:val="00E20DE0"/>
    <w:rsid w:val="00E60B8B"/>
    <w:rsid w:val="00E819D2"/>
    <w:rsid w:val="00E83980"/>
    <w:rsid w:val="00E964FB"/>
    <w:rsid w:val="00EB4401"/>
    <w:rsid w:val="00EB771E"/>
    <w:rsid w:val="00F056DC"/>
    <w:rsid w:val="00F07E43"/>
    <w:rsid w:val="00F22839"/>
    <w:rsid w:val="00F439F9"/>
    <w:rsid w:val="00F471FE"/>
    <w:rsid w:val="00F6349D"/>
    <w:rsid w:val="00F64AD2"/>
    <w:rsid w:val="00F73E18"/>
    <w:rsid w:val="00F85A4E"/>
    <w:rsid w:val="00F86B60"/>
    <w:rsid w:val="00F92C74"/>
    <w:rsid w:val="00FA5FF3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464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8464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8464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8464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8464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8464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8464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8464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8464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8464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8464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46F-9FD1-4D0E-9BCD-96C570B1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2189</Words>
  <Characters>15110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2017-10-22T18:08:00Z</dcterms:created>
  <dcterms:modified xsi:type="dcterms:W3CDTF">2017-10-22T18:08:00Z</dcterms:modified>
</cp:coreProperties>
</file>