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80110" w:rsidRDefault="00B73113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Textil</w:t>
      </w:r>
      <w:r w:rsidR="00A46DB3">
        <w:rPr>
          <w:b/>
          <w:sz w:val="40"/>
          <w:szCs w:val="40"/>
        </w:rPr>
        <w:t>műves</w:t>
      </w:r>
    </w:p>
    <w:p w:rsidR="0064623E" w:rsidRPr="006C424D" w:rsidRDefault="00A95BCE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14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54906">
        <w:t>54</w:t>
      </w:r>
      <w:r w:rsidR="00080110">
        <w:t xml:space="preserve"> </w:t>
      </w:r>
      <w:r w:rsidR="00B73113">
        <w:t>211 08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71AC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1AC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71AC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1AC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71AC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1AC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71AC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1AC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00DF1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00DF1" w:rsidRPr="00E60B8B" w:rsidRDefault="00900DF1" w:rsidP="00D775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941DEE" w:rsidP="00D775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4684" w:type="dxa"/>
            <w:vAlign w:val="center"/>
          </w:tcPr>
          <w:p w:rsidR="00900DF1" w:rsidRDefault="00080110" w:rsidP="00D7759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10586-12</w:t>
            </w:r>
          </w:p>
          <w:p w:rsidR="00900DF1" w:rsidRPr="00900DF1" w:rsidRDefault="00900DF1" w:rsidP="00D7759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00DF1">
              <w:rPr>
                <w:rFonts w:eastAsia="Times New Roman"/>
                <w:b/>
                <w:color w:val="000000"/>
                <w:sz w:val="28"/>
                <w:szCs w:val="28"/>
              </w:rPr>
              <w:t>Művészetelmélet és ábrázolás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00DF1" w:rsidRPr="00E60B8B" w:rsidRDefault="00900DF1" w:rsidP="00D775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00DF1" w:rsidRPr="00080110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00DF1" w:rsidRPr="00080110" w:rsidRDefault="00900DF1" w:rsidP="00D7759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00DF1" w:rsidRPr="00080110" w:rsidRDefault="001B22BE" w:rsidP="00D775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0110">
              <w:rPr>
                <w:sz w:val="24"/>
                <w:szCs w:val="24"/>
              </w:rPr>
              <w:t>24</w:t>
            </w:r>
            <w:r w:rsidR="00900DF1" w:rsidRPr="00080110">
              <w:rPr>
                <w:sz w:val="24"/>
                <w:szCs w:val="24"/>
              </w:rPr>
              <w:t>8</w:t>
            </w:r>
          </w:p>
        </w:tc>
        <w:tc>
          <w:tcPr>
            <w:tcW w:w="4684" w:type="dxa"/>
            <w:vAlign w:val="center"/>
          </w:tcPr>
          <w:p w:rsidR="00900DF1" w:rsidRPr="00080110" w:rsidRDefault="00900DF1" w:rsidP="00D77593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110">
              <w:rPr>
                <w:rFonts w:eastAsia="Times New Roman"/>
                <w:bCs/>
                <w:color w:val="000000"/>
                <w:sz w:val="24"/>
                <w:szCs w:val="24"/>
              </w:rPr>
              <w:t>Rajz, festés, mintázás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00DF1" w:rsidRPr="00080110" w:rsidRDefault="00900DF1" w:rsidP="00D7759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6CE3" w:rsidRPr="004A7A26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06CE3" w:rsidRPr="004A7A26" w:rsidRDefault="00A06CE3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Pr="004A7A26" w:rsidRDefault="001B22BE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7A26">
              <w:rPr>
                <w:sz w:val="20"/>
                <w:szCs w:val="20"/>
              </w:rPr>
              <w:t>93</w:t>
            </w:r>
          </w:p>
        </w:tc>
        <w:tc>
          <w:tcPr>
            <w:tcW w:w="4684" w:type="dxa"/>
            <w:vAlign w:val="center"/>
          </w:tcPr>
          <w:p w:rsidR="00A06CE3" w:rsidRPr="004A7A26" w:rsidRDefault="00A06CE3" w:rsidP="00D7759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7A26">
              <w:rPr>
                <w:rFonts w:eastAsia="Times New Roman"/>
                <w:color w:val="000000"/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06CE3" w:rsidRPr="004A7A26" w:rsidRDefault="00A06CE3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0DF1" w:rsidTr="00897ED1">
        <w:trPr>
          <w:trHeight w:val="794"/>
        </w:trPr>
        <w:tc>
          <w:tcPr>
            <w:tcW w:w="654" w:type="dxa"/>
            <w:vAlign w:val="center"/>
          </w:tcPr>
          <w:p w:rsidR="00900DF1" w:rsidRPr="00E60B8B" w:rsidRDefault="00900DF1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0DF1" w:rsidRPr="00E60B8B" w:rsidRDefault="00900DF1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900DF1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00DF1" w:rsidRPr="00CA7B33" w:rsidRDefault="003879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rajzkészség fejlesztése, jól felhasználható "eszközkészlet" kialakítása, és társítása a szakmai ismeretekhez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00DF1" w:rsidRPr="00AA2B5E" w:rsidRDefault="00900DF1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00DF1" w:rsidRPr="00AA2B5E" w:rsidRDefault="00900DF1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00DF1" w:rsidRPr="00AA2B5E" w:rsidRDefault="00900DF1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CE3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Látvány után készült tanulmányrajzok készítése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Látvány után készült tanulmányrajzok készítése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Egyszerű mértani testek formáinak, arányainak, térbeli helyzetének tanulmányozása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Bonyolultabb tárgycsoportok csendéletszerű beállításai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Bonyolultabb tárgycsoportok csendéletszerű beállításai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Síkkompozíciós gyakorlatok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D7759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CA7B33" w:rsidRDefault="003879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Színkompozíciós gyakorlatok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D77593">
            <w:pPr>
              <w:spacing w:line="276" w:lineRule="auto"/>
              <w:jc w:val="center"/>
              <w:rPr>
                <w:i/>
              </w:rPr>
            </w:pPr>
          </w:p>
        </w:tc>
      </w:tr>
      <w:tr w:rsidR="003879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D7759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879A2" w:rsidRPr="007B1D42" w:rsidRDefault="003879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879A2" w:rsidRPr="00CA7B33" w:rsidRDefault="003879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Színkompozíciós gyakorlatok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3879A2" w:rsidRPr="00AA2B5E" w:rsidRDefault="003879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D7759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D77593">
            <w:pPr>
              <w:spacing w:line="276" w:lineRule="auto"/>
              <w:jc w:val="center"/>
              <w:rPr>
                <w:i/>
              </w:rPr>
            </w:pPr>
          </w:p>
        </w:tc>
      </w:tr>
      <w:tr w:rsidR="003879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D7759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879A2" w:rsidRDefault="003879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879A2" w:rsidRPr="00CA7B33" w:rsidRDefault="003879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Térkompozíciós gyakorlato</w:t>
            </w:r>
            <w:r w:rsidR="00080110">
              <w:rPr>
                <w:sz w:val="20"/>
                <w:szCs w:val="20"/>
              </w:rPr>
              <w:t>k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3879A2" w:rsidRPr="00AA2B5E" w:rsidRDefault="003879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D7759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D77593">
            <w:pPr>
              <w:spacing w:line="276" w:lineRule="auto"/>
              <w:jc w:val="center"/>
              <w:rPr>
                <w:i/>
              </w:rPr>
            </w:pPr>
          </w:p>
        </w:tc>
      </w:tr>
      <w:tr w:rsidR="003879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D7759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879A2" w:rsidRDefault="003879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879A2" w:rsidRPr="00CA7B33" w:rsidRDefault="003879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Térkompozíciós gyakorlatok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3879A2" w:rsidRPr="00AA2B5E" w:rsidRDefault="003879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D7759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D77593">
            <w:pPr>
              <w:spacing w:line="276" w:lineRule="auto"/>
              <w:jc w:val="center"/>
              <w:rPr>
                <w:i/>
              </w:rPr>
            </w:pPr>
          </w:p>
        </w:tc>
      </w:tr>
      <w:tr w:rsidR="003879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E60B8B" w:rsidRDefault="003879A2" w:rsidP="00D7759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879A2" w:rsidRDefault="003879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3879A2" w:rsidRPr="00CA7B33" w:rsidRDefault="003879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Térkompozíciós gyakorlatok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3879A2" w:rsidRPr="00AA2B5E" w:rsidRDefault="003879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D7759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3879A2" w:rsidRPr="003F3D20" w:rsidRDefault="003879A2" w:rsidP="00D77593">
            <w:pPr>
              <w:spacing w:line="276" w:lineRule="auto"/>
              <w:jc w:val="center"/>
              <w:rPr>
                <w:i/>
              </w:rPr>
            </w:pPr>
          </w:p>
        </w:tc>
      </w:tr>
      <w:tr w:rsidR="003879A2" w:rsidRPr="00127E47" w:rsidTr="00897ED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879A2" w:rsidRPr="00127E47" w:rsidRDefault="003879A2" w:rsidP="00D77593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3879A2" w:rsidRPr="00CF73F7" w:rsidRDefault="003879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684" w:type="dxa"/>
            <w:vAlign w:val="center"/>
          </w:tcPr>
          <w:p w:rsidR="003879A2" w:rsidRPr="00CA7B33" w:rsidRDefault="003879A2" w:rsidP="00D7759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B33">
              <w:rPr>
                <w:rFonts w:eastAsia="Times New Roman"/>
                <w:color w:val="000000"/>
                <w:sz w:val="20"/>
                <w:szCs w:val="20"/>
              </w:rPr>
              <w:t>Emberábrázolás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879A2" w:rsidRPr="00127E47" w:rsidRDefault="003879A2" w:rsidP="00D775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558A2" w:rsidTr="006D7395">
        <w:trPr>
          <w:trHeight w:val="792"/>
        </w:trPr>
        <w:tc>
          <w:tcPr>
            <w:tcW w:w="654" w:type="dxa"/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Pr="007B1D4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39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Pr="007B1D4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39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Pr="007B1D4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valóság elemző megismerése, a lépték, arány, szerkezet megfigyelése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Pr="007B1D4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valóság elemző megismerése, a lépték, arány, szerkezet megfigyelése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Pr="007B1D4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Művészeti anatómia alapjai, az emberi test arányai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Művészeti anatómia alapjai, az emberi test arányai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Művészeti anatómia alapjai, az emberi test arányai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Modell utáni portré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Modell utáni portré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Modell utáni portré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Aktrajzi, mintázási tanulmányok alapjai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Aktrajzi, mintázási tanulmányok alapjai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6558A2" w:rsidRPr="00CA7B33" w:rsidRDefault="006558A2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Aktrajzi, mintázási tanulmányok alapjai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RPr="00127E47" w:rsidTr="00897ED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6558A2" w:rsidRPr="00127E47" w:rsidRDefault="006558A2" w:rsidP="00D77593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6558A2" w:rsidRPr="00CF73F7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84" w:type="dxa"/>
            <w:vAlign w:val="center"/>
          </w:tcPr>
          <w:p w:rsidR="006558A2" w:rsidRPr="00CA7B33" w:rsidRDefault="006558A2" w:rsidP="00D7759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7B33">
              <w:rPr>
                <w:rFonts w:eastAsia="Times New Roman"/>
                <w:color w:val="000000"/>
                <w:sz w:val="20"/>
                <w:szCs w:val="20"/>
              </w:rPr>
              <w:t>Ember és tér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58A2" w:rsidRPr="00127E47" w:rsidRDefault="006558A2" w:rsidP="00D775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558A2" w:rsidTr="008D2BF8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552C99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6558A2" w:rsidRPr="00CA7B33" w:rsidRDefault="001367A4" w:rsidP="004A7A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valóság elemző megismerése, a lépték, arány, szerkezet megfigyelése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1367A4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 valóság elemző megismerése, a lépték, arány, szerkezet megfigyelése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6558A2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558A2" w:rsidRPr="00E60B8B" w:rsidRDefault="006558A2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6558A2" w:rsidRDefault="006558A2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558A2" w:rsidRPr="00CA7B33" w:rsidRDefault="001367A4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Művészeti anatómia az emberi test arányai, csonttan, izomtan alapjai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558A2" w:rsidRPr="00AA2B5E" w:rsidRDefault="006558A2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Default="001367A4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367A4" w:rsidRPr="00CA7B33" w:rsidRDefault="001367A4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Művészeti anatómia az emberi test arányai, csonttan, izomtan alapjai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Default="001367A4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367A4" w:rsidRPr="00CA7B33" w:rsidRDefault="001367A4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Modell utáni portré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Default="001367A4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367A4" w:rsidRPr="00CA7B33" w:rsidRDefault="001367A4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Modell utáni portré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Tr="00897ED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367A4" w:rsidRPr="00E60B8B" w:rsidRDefault="001367A4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Default="001367A4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367A4" w:rsidRPr="00CA7B33" w:rsidRDefault="001367A4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Aktrajzi, mintázási tanulmányok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7A4" w:rsidTr="00897ED1">
        <w:trPr>
          <w:trHeight w:val="794"/>
        </w:trPr>
        <w:tc>
          <w:tcPr>
            <w:tcW w:w="654" w:type="dxa"/>
            <w:vAlign w:val="center"/>
          </w:tcPr>
          <w:p w:rsidR="001367A4" w:rsidRPr="00E60B8B" w:rsidRDefault="001367A4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7A4" w:rsidRPr="00E60B8B" w:rsidRDefault="001367A4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367A4" w:rsidRPr="007B1D42" w:rsidRDefault="00552C99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367A4" w:rsidRPr="00CA7B33" w:rsidRDefault="001367A4" w:rsidP="00D77593">
            <w:pPr>
              <w:spacing w:line="276" w:lineRule="auto"/>
              <w:rPr>
                <w:sz w:val="20"/>
                <w:szCs w:val="20"/>
              </w:rPr>
            </w:pPr>
            <w:r w:rsidRPr="00CA7B33">
              <w:rPr>
                <w:sz w:val="20"/>
                <w:szCs w:val="20"/>
              </w:rPr>
              <w:t>Aktrajzi, mintázási tanulmányok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367A4" w:rsidRPr="00AA2B5E" w:rsidRDefault="001367A4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F72954" w:rsidRPr="00E60B8B" w:rsidTr="00177B1A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72954" w:rsidRPr="00E60B8B" w:rsidRDefault="00F72954" w:rsidP="00D775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F72954" w:rsidRPr="007B1D42" w:rsidRDefault="00D172ED" w:rsidP="00D775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357</w:t>
            </w:r>
          </w:p>
        </w:tc>
        <w:tc>
          <w:tcPr>
            <w:tcW w:w="4684" w:type="dxa"/>
            <w:vAlign w:val="center"/>
          </w:tcPr>
          <w:p w:rsidR="00F72954" w:rsidRPr="00181EA4" w:rsidRDefault="00080110" w:rsidP="00D77593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11686-16</w:t>
            </w:r>
          </w:p>
          <w:p w:rsidR="00F72954" w:rsidRPr="000311FA" w:rsidRDefault="00F72954" w:rsidP="00D7759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81EA4">
              <w:rPr>
                <w:rFonts w:eastAsia="Times New Roman"/>
                <w:b/>
                <w:sz w:val="28"/>
                <w:szCs w:val="28"/>
              </w:rPr>
              <w:t>Textiltervezés, kivitelezés, szakmai elmélet és szakmai rajz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72954" w:rsidRPr="00E60B8B" w:rsidRDefault="00F72954" w:rsidP="00D7759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72954" w:rsidRPr="00080110" w:rsidTr="00177B1A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72954" w:rsidRPr="00080110" w:rsidRDefault="00F72954" w:rsidP="00D7759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F72954" w:rsidRPr="00080110" w:rsidRDefault="00D172ED" w:rsidP="00D775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0110">
              <w:rPr>
                <w:sz w:val="24"/>
                <w:szCs w:val="24"/>
              </w:rPr>
              <w:t>357</w:t>
            </w:r>
          </w:p>
        </w:tc>
        <w:tc>
          <w:tcPr>
            <w:tcW w:w="4684" w:type="dxa"/>
            <w:vAlign w:val="center"/>
          </w:tcPr>
          <w:p w:rsidR="00F72954" w:rsidRPr="00080110" w:rsidRDefault="00F72954" w:rsidP="00D77593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110">
              <w:rPr>
                <w:rFonts w:eastAsia="Times New Roman"/>
                <w:bCs/>
                <w:color w:val="000000"/>
                <w:sz w:val="24"/>
                <w:szCs w:val="24"/>
              </w:rPr>
              <w:t>Textil szakgyakorlat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72954" w:rsidRPr="00080110" w:rsidRDefault="00F72954" w:rsidP="00D7759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2954" w:rsidTr="00177B1A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72954" w:rsidRPr="00E60B8B" w:rsidRDefault="00F72954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72954" w:rsidRPr="007B1D42" w:rsidRDefault="00F72954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684" w:type="dxa"/>
            <w:vAlign w:val="center"/>
          </w:tcPr>
          <w:p w:rsidR="00F72954" w:rsidRPr="00AF155A" w:rsidRDefault="00F72954" w:rsidP="00D7759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Textiltervezés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72954" w:rsidRPr="00AA2B5E" w:rsidRDefault="00F72954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Pr="007B1D42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A textiltervek, vázlatok, terv-variációk, koloritok, makettek, modellrajzok manuális, ill. számítógépes képszerkesztő programmal való professzionális, esztétikus megjelenítése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Pr="007B1D42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A szakma technológiai folyamatainak, anyagainak és eszközeinek megfelelő alkalmazása a textiltervezésben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Pr="007B1D42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A szakma technológiai folyamatainak, anyagainak és eszközeinek megfelelő alkalmazása a textiltervezésben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Ruházati felhasználású termékek, öltözékek vagy öltözködés kiegészítő tárgyak tervezése kreatív, egyéni módon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Ruházati felhasználású termékek, öltözékek vagy öltözködés kiegészítő tárgyak tervezése kreatív, egyéni módon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Ruházati felhasználású termékek, öltözékek vagy öltözködés kiegészítő tárgyak tervezése kreatív, egyéni módon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Lakástextil felhasználású termékek tervezése az épített környezetnek és funkciónak megfelelően, kreatív, egyéni módon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Lakástextil felhasználású termékek tervezése az épített környezetnek és funkciónak megfelelően, kreatív, egyéni módon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Lakástextil felhasználású termékek tervezése az épített környezetnek és funkciónak megfelelően, kreatív, egyéni módon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Fali- és tértextil alkotások tervezése kreatív, egyéni módon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Fali- és tértextil alkotások tervezése kreatív, egyéni módon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80110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Fali- és tértextil alkotások tervezése kreatív, egyéni módon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3775A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A tanult textiltechnikák kreatív alkalmazása kísérleti, új minőségek létrehozására való törekvés a tervezésben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  <w:p w:rsidR="0003775A" w:rsidRPr="00080110" w:rsidRDefault="0003775A" w:rsidP="00D77593">
            <w:pPr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A teljes tervezési folyamat esztétikus dokumentálása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3775A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A tanult textiltechnikák kreatív alkalmazása kísérleti, új minőségek létrehozására való törekvés a tervezésben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  <w:p w:rsidR="0003775A" w:rsidRPr="00080110" w:rsidRDefault="0003775A" w:rsidP="00D77593">
            <w:pPr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A teljes tervezési folyamat esztétikus dokumentálása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03775A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A tanult textiltechnikák kreatív alkalmazása kísérleti, új minőségek létrehozására való törekvés a tervezésben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  <w:p w:rsidR="0003775A" w:rsidRPr="00080110" w:rsidRDefault="0003775A" w:rsidP="00D77593">
            <w:pPr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A teljes tervezési folyamat esztétikus dokumentálása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552C99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03775A" w:rsidRPr="0003775A" w:rsidRDefault="0003775A" w:rsidP="00D77593">
            <w:pPr>
              <w:tabs>
                <w:tab w:val="left" w:pos="709"/>
              </w:tabs>
              <w:suppressAutoHyphens/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A tanult textiltechnikák kreatív alkalmazása kísérleti, új minőségek létrehozására való törekvés a tervezésben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  <w:p w:rsidR="0003775A" w:rsidRPr="00080110" w:rsidRDefault="0003775A" w:rsidP="00D77593">
            <w:pPr>
              <w:spacing w:line="276" w:lineRule="auto"/>
              <w:ind w:left="41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03775A">
              <w:rPr>
                <w:kern w:val="1"/>
                <w:sz w:val="20"/>
                <w:szCs w:val="20"/>
                <w:lang w:eastAsia="ar-SA"/>
              </w:rPr>
              <w:t>A teljes tervezési folyamat esztétikus dokumentálása</w:t>
            </w:r>
            <w:r w:rsidR="004A7A26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Pr="007B1D42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84" w:type="dxa"/>
            <w:vAlign w:val="center"/>
          </w:tcPr>
          <w:p w:rsidR="0003775A" w:rsidRPr="00AF155A" w:rsidRDefault="0003775A" w:rsidP="00D7759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Prezentációkészítés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552C99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03775A" w:rsidRPr="003B1295" w:rsidRDefault="003B1295" w:rsidP="00D77593">
            <w:pPr>
              <w:pStyle w:val="Listaszerbekezds"/>
              <w:spacing w:line="276" w:lineRule="auto"/>
              <w:ind w:left="0" w:firstLine="41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Prezentáció készítésére alkalmas számítástechnikai programok ismerete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AF155A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A prezentáció bemutatásának eszközei, feltételei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03775A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3775A" w:rsidRPr="00E60B8B" w:rsidRDefault="0003775A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3775A" w:rsidRDefault="0003775A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3775A" w:rsidRPr="00AF155A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Prezentáció szerkezetének, tartalmának megválasztása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3775A" w:rsidRPr="00AA2B5E" w:rsidRDefault="0003775A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Default="003B1295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B1295" w:rsidRPr="00AF155A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Prezentáció szerkezetének, tartalmának megválasztása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Default="003B1295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B1295" w:rsidRPr="00AF155A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Esztétikai szempontok figyelembe vételével prezentáció, portfólió készítése</w:t>
            </w:r>
            <w:r w:rsidR="00D77593">
              <w:rPr>
                <w:sz w:val="20"/>
                <w:szCs w:val="20"/>
              </w:rPr>
              <w:t xml:space="preserve"> </w:t>
            </w:r>
            <w:r w:rsidRPr="003B1295">
              <w:rPr>
                <w:sz w:val="20"/>
                <w:szCs w:val="20"/>
              </w:rPr>
              <w:t>és használata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Default="003B1295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B1295" w:rsidRPr="003B1295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Képfeldolgozó, képszerkesztő programok alkalmazása</w:t>
            </w:r>
            <w:r w:rsidR="004A7A26">
              <w:rPr>
                <w:sz w:val="20"/>
                <w:szCs w:val="20"/>
              </w:rPr>
              <w:t>.</w:t>
            </w:r>
          </w:p>
          <w:p w:rsidR="003B1295" w:rsidRPr="00AF155A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Tipográfiai és szövegtördelési alapszabályok ismerete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Default="003B1295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B1295" w:rsidRPr="003B1295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Képfeldolgozó, képszerkesztő programok alkalmazása</w:t>
            </w:r>
            <w:r w:rsidR="004A7A26">
              <w:rPr>
                <w:sz w:val="20"/>
                <w:szCs w:val="20"/>
              </w:rPr>
              <w:t>.</w:t>
            </w:r>
          </w:p>
          <w:p w:rsidR="003B1295" w:rsidRPr="00AF155A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Tipográfiai és szövegtördelési alapszabályok ismerete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Default="003B1295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B1295" w:rsidRPr="003B1295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Képfeldolgozó, képszerkesztő programok alkalmazása</w:t>
            </w:r>
            <w:r w:rsidR="004A7A26">
              <w:rPr>
                <w:sz w:val="20"/>
                <w:szCs w:val="20"/>
              </w:rPr>
              <w:t>.</w:t>
            </w:r>
          </w:p>
          <w:p w:rsidR="003B1295" w:rsidRPr="00AF155A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Tipográfiai és szövegtördelési alapszabályok ismerete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Default="00552C99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3B1295" w:rsidRPr="003B1295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Képfeldolgozó, képszerkesztő programok alkalmazása</w:t>
            </w:r>
            <w:r w:rsidR="004A7A26">
              <w:rPr>
                <w:sz w:val="20"/>
                <w:szCs w:val="20"/>
              </w:rPr>
              <w:t>.</w:t>
            </w:r>
          </w:p>
          <w:p w:rsidR="003B1295" w:rsidRPr="00AF155A" w:rsidRDefault="003B1295" w:rsidP="00D775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1295">
              <w:rPr>
                <w:sz w:val="20"/>
                <w:szCs w:val="20"/>
              </w:rPr>
              <w:t>Tipográfiai és szövegtördelési alapszabályok ismerete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Pr="007B1D42" w:rsidRDefault="00D172ED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3B1295" w:rsidRPr="00DC6A34" w:rsidRDefault="003B1295" w:rsidP="00D7759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Textil szakmai rajz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Default="00552C99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3B1295" w:rsidRPr="00080110" w:rsidRDefault="00D172ED" w:rsidP="00D77593">
            <w:pPr>
              <w:pStyle w:val="Listaszerbekezds"/>
              <w:spacing w:line="276" w:lineRule="auto"/>
              <w:ind w:left="0"/>
              <w:rPr>
                <w:sz w:val="20"/>
                <w:szCs w:val="20"/>
              </w:rPr>
            </w:pPr>
            <w:r w:rsidRPr="001020A7">
              <w:rPr>
                <w:sz w:val="20"/>
                <w:szCs w:val="20"/>
              </w:rPr>
              <w:t>Szabásrajz, modellrajz, divatrajz, divatillusztráció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Default="003B1295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B1295" w:rsidRPr="00AF155A" w:rsidRDefault="001020A7" w:rsidP="00D77593">
            <w:pPr>
              <w:pStyle w:val="Listaszerbekezds"/>
              <w:spacing w:line="276" w:lineRule="auto"/>
              <w:ind w:left="0"/>
              <w:rPr>
                <w:sz w:val="20"/>
                <w:szCs w:val="20"/>
              </w:rPr>
            </w:pPr>
            <w:r w:rsidRPr="001020A7">
              <w:rPr>
                <w:sz w:val="20"/>
                <w:szCs w:val="20"/>
              </w:rPr>
              <w:t>Szabásrajz, modellrajz, divatrajz, divatillusztráció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Default="003B1295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B1295" w:rsidRPr="00AF155A" w:rsidRDefault="001020A7" w:rsidP="00D77593">
            <w:pPr>
              <w:pStyle w:val="Listaszerbekezds"/>
              <w:spacing w:line="276" w:lineRule="auto"/>
              <w:ind w:left="0"/>
              <w:rPr>
                <w:sz w:val="20"/>
                <w:szCs w:val="20"/>
              </w:rPr>
            </w:pPr>
            <w:r w:rsidRPr="001020A7">
              <w:rPr>
                <w:sz w:val="20"/>
                <w:szCs w:val="20"/>
              </w:rPr>
              <w:t>Modellezés, makettezés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C99" w:rsidTr="00482A5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52C99" w:rsidRPr="00E60B8B" w:rsidRDefault="00552C99" w:rsidP="00482A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52C99" w:rsidRPr="00E60B8B" w:rsidRDefault="00552C99" w:rsidP="00482A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52C99" w:rsidRDefault="00552C99" w:rsidP="00482A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52C99" w:rsidRPr="00AF155A" w:rsidRDefault="00552C99" w:rsidP="00482A52">
            <w:pPr>
              <w:pStyle w:val="Listaszerbekezds"/>
              <w:spacing w:line="276" w:lineRule="auto"/>
              <w:ind w:left="0"/>
              <w:rPr>
                <w:sz w:val="20"/>
                <w:szCs w:val="20"/>
              </w:rPr>
            </w:pPr>
            <w:r w:rsidRPr="001020A7">
              <w:rPr>
                <w:sz w:val="20"/>
                <w:szCs w:val="20"/>
              </w:rPr>
              <w:t>Modellezés, makettezés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552C99" w:rsidRPr="00AA2B5E" w:rsidRDefault="00552C99" w:rsidP="00482A5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52C99" w:rsidRPr="00AA2B5E" w:rsidRDefault="00552C99" w:rsidP="00482A5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552C99" w:rsidRPr="00AA2B5E" w:rsidRDefault="00552C99" w:rsidP="00482A52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Default="00552C99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3B1295" w:rsidRPr="00AF155A" w:rsidRDefault="001020A7" w:rsidP="00D77593">
            <w:pPr>
              <w:pStyle w:val="Listaszerbekezds"/>
              <w:spacing w:line="276" w:lineRule="auto"/>
              <w:ind w:left="0"/>
              <w:rPr>
                <w:sz w:val="20"/>
                <w:szCs w:val="20"/>
              </w:rPr>
            </w:pPr>
            <w:r w:rsidRPr="001020A7">
              <w:rPr>
                <w:sz w:val="20"/>
                <w:szCs w:val="20"/>
              </w:rPr>
              <w:t>Modellezés, makettezés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Pr="007B1D42" w:rsidRDefault="003B1295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684" w:type="dxa"/>
            <w:vAlign w:val="center"/>
          </w:tcPr>
          <w:p w:rsidR="003B1295" w:rsidRPr="00AF155A" w:rsidRDefault="003B1295" w:rsidP="00D7759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Textilműves kivitelezés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295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B1295" w:rsidRPr="00E60B8B" w:rsidRDefault="003B1295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B1295" w:rsidRDefault="00552C99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03A5F" w:rsidRPr="00103A5F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Vegyes technikák alkalmazása és kísérletezési lehetőségek</w:t>
            </w:r>
            <w:r w:rsidR="004A7A26">
              <w:rPr>
                <w:sz w:val="20"/>
                <w:szCs w:val="20"/>
              </w:rPr>
              <w:t>.</w:t>
            </w:r>
          </w:p>
          <w:p w:rsidR="003B1295" w:rsidRPr="00103A5F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Utómunkálatok gyakorlata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B1295" w:rsidRPr="00AA2B5E" w:rsidRDefault="003B1295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A textiltárgy kivitelezése során esztétikai és szakmai szempontokat figyelembe véve az elsajátított textiltechnikák (kéziszövés, kárpit-, vagy szőnyegszövés, kézifestés, textilnyomás, varrás) szakszerű alkalmazása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A textiltárgy kivitelezése során esztétikai és szakmai szempontokat figyelembe véve az elsajátított textiltechnikák (kéziszövés, kárpit-, vagy szőnyegszövés, kézifestés, textilnyomás, varrás) szakszerű alkalmazása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A textiltárgy kivitelezése során esztétikai és szakmai szempontokat figyelembe véve az elsajátított textiltechnikák (kéziszövés, kárpit-, vagy szőnyegszövés, kézifestés, textilnyomás, varrás) szakszerű alkalmazása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A textiltárgy kivitelezése során esztétikai és szakmai szempontokat figyelembe véve az elsajátított textiltechnikák (kéziszövés, kárpit-, vagy szőnyegszövés, kézifestés, textilnyomás, varrás) szakszerű alkalmazása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A kivitelezés és/vagy kiviteleztetés során a jelenkor követelményeinek megfelelő kézműves és ipari technológiák alkalmazása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A kivitelezés és/vagy kiviteleztetés során a jelenkor követelményeinek megfelelő kézműves és ipari technológiák alkalmazása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A kivitelezés és/vagy kiviteleztetés során a jelenkor követelményeinek megfelelő kézműves és ipari technológiák alkalmazása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103A5F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Lakástextil felhasználású termékek kivitelezése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103A5F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Lakástextil felhasználású termékek kivitelezése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103A5F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Lakástextil felhasználású termékek kivitelezése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Fali- és tértextil alkotások kivitelezése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Fali- és tértextil alkotások kivitelezése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Ruházati felhasználású termékek, öltözékek, vagy öltözködés kiegészítő tárgyak kivitelezése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Ruházati felhasználású termékek, öltözékek, vagy öltözködés kiegészítő tárgyak kivitelezése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Ruházati felhasználású termékek, öltözékek, vagy öltözködés kiegészítő tárgyak kivitelezése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3A5F" w:rsidTr="00177B1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03A5F" w:rsidRPr="00E60B8B" w:rsidRDefault="00103A5F" w:rsidP="00D7759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03A5F" w:rsidRDefault="00103A5F" w:rsidP="00D775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03A5F" w:rsidRPr="00AF155A" w:rsidRDefault="00103A5F" w:rsidP="00D77593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Ruházati felhasználású termékek, öltözékek, vagy öltözködés kiegészítő tárgyak kivitelezése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03A5F" w:rsidRPr="00AA2B5E" w:rsidRDefault="00103A5F" w:rsidP="00D77593">
            <w:pPr>
              <w:spacing w:line="276" w:lineRule="auto"/>
              <w:jc w:val="center"/>
              <w:rPr>
                <w:b/>
              </w:rPr>
            </w:pPr>
          </w:p>
        </w:tc>
      </w:tr>
      <w:tr w:rsidR="00552C99" w:rsidTr="00482A5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52C99" w:rsidRPr="00E60B8B" w:rsidRDefault="00552C99" w:rsidP="00482A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52C99" w:rsidRPr="00E60B8B" w:rsidRDefault="00552C99" w:rsidP="00482A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52C99" w:rsidRDefault="00552C99" w:rsidP="00482A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552C99" w:rsidRPr="00AF155A" w:rsidRDefault="00552C99" w:rsidP="00482A52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103A5F">
              <w:rPr>
                <w:sz w:val="20"/>
                <w:szCs w:val="20"/>
              </w:rPr>
              <w:t>Ruházati felhasználású termékek, öltözékek, vagy öltözködés kiegészítő tárgyak kivitelezése saját terv alapján</w:t>
            </w:r>
            <w:r w:rsidR="004A7A2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552C99" w:rsidRPr="00AA2B5E" w:rsidRDefault="00552C99" w:rsidP="00482A5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52C99" w:rsidRPr="00AA2B5E" w:rsidRDefault="00552C99" w:rsidP="00482A5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552C99" w:rsidRPr="00AA2B5E" w:rsidRDefault="00552C99" w:rsidP="00482A5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C3853">
      <w:pgSz w:w="11906" w:h="16838"/>
      <w:pgMar w:top="709" w:right="964" w:bottom="709" w:left="964" w:header="624" w:footer="54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C43" w:rsidRDefault="00007C43" w:rsidP="00B2485D">
      <w:r>
        <w:separator/>
      </w:r>
    </w:p>
  </w:endnote>
  <w:endnote w:type="continuationSeparator" w:id="1">
    <w:p w:rsidR="00007C43" w:rsidRDefault="00007C4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06CE3" w:rsidRDefault="00C71AC3">
        <w:pPr>
          <w:pStyle w:val="llb"/>
          <w:jc w:val="center"/>
        </w:pPr>
        <w:r>
          <w:fldChar w:fldCharType="begin"/>
        </w:r>
        <w:r w:rsidR="00A06CE3">
          <w:instrText>PAGE   \* MERGEFORMAT</w:instrText>
        </w:r>
        <w:r>
          <w:fldChar w:fldCharType="separate"/>
        </w:r>
        <w:r w:rsidR="00E147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6CE3" w:rsidRDefault="00080110" w:rsidP="006C424D">
    <w:pPr>
      <w:pStyle w:val="llb"/>
      <w:jc w:val="center"/>
    </w:pPr>
    <w:r>
      <w:t>54211</w:t>
    </w:r>
    <w:r w:rsidR="00B73113">
      <w:t>08</w:t>
    </w:r>
    <w:r w:rsidR="00A95BCE">
      <w:t>.14</w:t>
    </w:r>
    <w:r w:rsidR="00A06CE3"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C43" w:rsidRDefault="00007C43" w:rsidP="00B2485D">
      <w:r>
        <w:separator/>
      </w:r>
    </w:p>
  </w:footnote>
  <w:footnote w:type="continuationSeparator" w:id="1">
    <w:p w:rsidR="00007C43" w:rsidRDefault="00007C43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E102A5"/>
    <w:multiLevelType w:val="hybridMultilevel"/>
    <w:tmpl w:val="4DF8790A"/>
    <w:lvl w:ilvl="0" w:tplc="E55A60F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7C43"/>
    <w:rsid w:val="00012A20"/>
    <w:rsid w:val="00020610"/>
    <w:rsid w:val="000311FA"/>
    <w:rsid w:val="0003775A"/>
    <w:rsid w:val="00044E5D"/>
    <w:rsid w:val="00060BB2"/>
    <w:rsid w:val="00061263"/>
    <w:rsid w:val="0006230B"/>
    <w:rsid w:val="000661C5"/>
    <w:rsid w:val="000737FA"/>
    <w:rsid w:val="00080110"/>
    <w:rsid w:val="00087D8B"/>
    <w:rsid w:val="00090A1B"/>
    <w:rsid w:val="000A46D8"/>
    <w:rsid w:val="000B579E"/>
    <w:rsid w:val="000E76E2"/>
    <w:rsid w:val="000F652F"/>
    <w:rsid w:val="00101821"/>
    <w:rsid w:val="001020A7"/>
    <w:rsid w:val="00103A5F"/>
    <w:rsid w:val="00104B54"/>
    <w:rsid w:val="00127E47"/>
    <w:rsid w:val="001367A4"/>
    <w:rsid w:val="001411B8"/>
    <w:rsid w:val="00150F2E"/>
    <w:rsid w:val="00154906"/>
    <w:rsid w:val="00164A00"/>
    <w:rsid w:val="00180A6D"/>
    <w:rsid w:val="00183A93"/>
    <w:rsid w:val="001B22BE"/>
    <w:rsid w:val="001C6DDE"/>
    <w:rsid w:val="001D0FFD"/>
    <w:rsid w:val="00212AE0"/>
    <w:rsid w:val="00260D30"/>
    <w:rsid w:val="00264B0B"/>
    <w:rsid w:val="00265E07"/>
    <w:rsid w:val="00294D62"/>
    <w:rsid w:val="002A0ED9"/>
    <w:rsid w:val="002B6D9D"/>
    <w:rsid w:val="002C05C4"/>
    <w:rsid w:val="002D1970"/>
    <w:rsid w:val="002E6AD5"/>
    <w:rsid w:val="002F13FE"/>
    <w:rsid w:val="002F5AD5"/>
    <w:rsid w:val="003127C5"/>
    <w:rsid w:val="00330B7C"/>
    <w:rsid w:val="00332421"/>
    <w:rsid w:val="00340762"/>
    <w:rsid w:val="0035197E"/>
    <w:rsid w:val="003655ED"/>
    <w:rsid w:val="00374254"/>
    <w:rsid w:val="003879A2"/>
    <w:rsid w:val="003A3CDC"/>
    <w:rsid w:val="003B1295"/>
    <w:rsid w:val="003F3D20"/>
    <w:rsid w:val="00416454"/>
    <w:rsid w:val="00424FB3"/>
    <w:rsid w:val="00451486"/>
    <w:rsid w:val="00471939"/>
    <w:rsid w:val="00481A73"/>
    <w:rsid w:val="004A7A26"/>
    <w:rsid w:val="004B0A6A"/>
    <w:rsid w:val="004C7770"/>
    <w:rsid w:val="004D12FE"/>
    <w:rsid w:val="004D5552"/>
    <w:rsid w:val="004D5C3A"/>
    <w:rsid w:val="004F3AF4"/>
    <w:rsid w:val="004F42C4"/>
    <w:rsid w:val="00503EA7"/>
    <w:rsid w:val="00512211"/>
    <w:rsid w:val="00542FC8"/>
    <w:rsid w:val="00552C99"/>
    <w:rsid w:val="00567BE7"/>
    <w:rsid w:val="00594371"/>
    <w:rsid w:val="005F1E25"/>
    <w:rsid w:val="005F61DC"/>
    <w:rsid w:val="0064623E"/>
    <w:rsid w:val="00650243"/>
    <w:rsid w:val="006558A2"/>
    <w:rsid w:val="00666A20"/>
    <w:rsid w:val="00677DD3"/>
    <w:rsid w:val="006A36B7"/>
    <w:rsid w:val="006C424D"/>
    <w:rsid w:val="006C591C"/>
    <w:rsid w:val="006D7395"/>
    <w:rsid w:val="007024C9"/>
    <w:rsid w:val="00703883"/>
    <w:rsid w:val="007624F2"/>
    <w:rsid w:val="00797791"/>
    <w:rsid w:val="007B1D42"/>
    <w:rsid w:val="007B5EFE"/>
    <w:rsid w:val="007E7B35"/>
    <w:rsid w:val="00830767"/>
    <w:rsid w:val="008621EF"/>
    <w:rsid w:val="008943F5"/>
    <w:rsid w:val="008970A0"/>
    <w:rsid w:val="00897ED1"/>
    <w:rsid w:val="008A29DD"/>
    <w:rsid w:val="008C0910"/>
    <w:rsid w:val="008C3C08"/>
    <w:rsid w:val="008D2BF8"/>
    <w:rsid w:val="008F034E"/>
    <w:rsid w:val="00900DF1"/>
    <w:rsid w:val="00902983"/>
    <w:rsid w:val="00936C17"/>
    <w:rsid w:val="00941DEE"/>
    <w:rsid w:val="00971AB4"/>
    <w:rsid w:val="00992F2E"/>
    <w:rsid w:val="009A2FE0"/>
    <w:rsid w:val="009C2471"/>
    <w:rsid w:val="009C3853"/>
    <w:rsid w:val="009C4230"/>
    <w:rsid w:val="009D48AB"/>
    <w:rsid w:val="009E2592"/>
    <w:rsid w:val="009E589D"/>
    <w:rsid w:val="009F0791"/>
    <w:rsid w:val="00A06CE3"/>
    <w:rsid w:val="00A23AEA"/>
    <w:rsid w:val="00A46DB3"/>
    <w:rsid w:val="00A7580C"/>
    <w:rsid w:val="00A94433"/>
    <w:rsid w:val="00A95BCE"/>
    <w:rsid w:val="00AA2B5E"/>
    <w:rsid w:val="00AA3CBD"/>
    <w:rsid w:val="00AA7C41"/>
    <w:rsid w:val="00AB13AB"/>
    <w:rsid w:val="00AB22E3"/>
    <w:rsid w:val="00AE0721"/>
    <w:rsid w:val="00AE7FE1"/>
    <w:rsid w:val="00B03D8D"/>
    <w:rsid w:val="00B16B29"/>
    <w:rsid w:val="00B2485D"/>
    <w:rsid w:val="00B406D3"/>
    <w:rsid w:val="00B57233"/>
    <w:rsid w:val="00B73113"/>
    <w:rsid w:val="00BA0DB1"/>
    <w:rsid w:val="00BC1636"/>
    <w:rsid w:val="00BD263B"/>
    <w:rsid w:val="00BE51C7"/>
    <w:rsid w:val="00BE5F48"/>
    <w:rsid w:val="00BF7A62"/>
    <w:rsid w:val="00C13798"/>
    <w:rsid w:val="00C315AD"/>
    <w:rsid w:val="00C44E3C"/>
    <w:rsid w:val="00C6286A"/>
    <w:rsid w:val="00C71AC3"/>
    <w:rsid w:val="00CA663C"/>
    <w:rsid w:val="00CA7B33"/>
    <w:rsid w:val="00CC36E7"/>
    <w:rsid w:val="00CD6FCB"/>
    <w:rsid w:val="00CF73F7"/>
    <w:rsid w:val="00D01C0C"/>
    <w:rsid w:val="00D049BE"/>
    <w:rsid w:val="00D0721F"/>
    <w:rsid w:val="00D07254"/>
    <w:rsid w:val="00D172ED"/>
    <w:rsid w:val="00D41FCE"/>
    <w:rsid w:val="00D530CB"/>
    <w:rsid w:val="00D77593"/>
    <w:rsid w:val="00D93ACD"/>
    <w:rsid w:val="00DA5F14"/>
    <w:rsid w:val="00DC4068"/>
    <w:rsid w:val="00DD7EBB"/>
    <w:rsid w:val="00DE6760"/>
    <w:rsid w:val="00E0596A"/>
    <w:rsid w:val="00E10B26"/>
    <w:rsid w:val="00E14706"/>
    <w:rsid w:val="00E20DE0"/>
    <w:rsid w:val="00E60B8B"/>
    <w:rsid w:val="00E964FB"/>
    <w:rsid w:val="00EB4401"/>
    <w:rsid w:val="00F07E43"/>
    <w:rsid w:val="00F22839"/>
    <w:rsid w:val="00F64AD2"/>
    <w:rsid w:val="00F72954"/>
    <w:rsid w:val="00F73E18"/>
    <w:rsid w:val="00F85A4E"/>
    <w:rsid w:val="00FA79A4"/>
    <w:rsid w:val="00FB148E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C36E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C36E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C36E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C36E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C36E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C36E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C36E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C36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C36E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C36E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C36E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CF61-B670-4AE2-9772-1C0EE22B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1524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2017-10-22T17:18:00Z</dcterms:created>
  <dcterms:modified xsi:type="dcterms:W3CDTF">2017-10-22T17:18:00Z</dcterms:modified>
</cp:coreProperties>
</file>