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153A96" w:rsidRDefault="00CF4717" w:rsidP="00830C02">
      <w:pPr>
        <w:jc w:val="center"/>
        <w:rPr>
          <w:b/>
          <w:sz w:val="40"/>
          <w:szCs w:val="40"/>
        </w:rPr>
      </w:pPr>
      <w:r w:rsidRPr="00FE77CA">
        <w:rPr>
          <w:b/>
          <w:sz w:val="40"/>
          <w:szCs w:val="40"/>
        </w:rPr>
        <w:t>Szobrász</w:t>
      </w:r>
    </w:p>
    <w:p w:rsidR="00061263" w:rsidRPr="00FE77CA" w:rsidRDefault="00FE77CA" w:rsidP="00830C02">
      <w:pPr>
        <w:jc w:val="center"/>
        <w:rPr>
          <w:b/>
          <w:sz w:val="40"/>
          <w:szCs w:val="40"/>
        </w:rPr>
      </w:pPr>
      <w:r w:rsidRPr="00FE77CA"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FE77CA" w:rsidRPr="00FE77CA">
        <w:rPr>
          <w:sz w:val="28"/>
          <w:szCs w:val="28"/>
        </w:rPr>
        <w:t>54</w:t>
      </w:r>
      <w:r w:rsidR="00153A96">
        <w:rPr>
          <w:sz w:val="28"/>
          <w:szCs w:val="28"/>
        </w:rPr>
        <w:t xml:space="preserve"> </w:t>
      </w:r>
      <w:r w:rsidR="00FE77CA" w:rsidRPr="00FE77CA">
        <w:rPr>
          <w:sz w:val="28"/>
          <w:szCs w:val="28"/>
        </w:rPr>
        <w:t>211</w:t>
      </w:r>
      <w:r w:rsidR="00153A96">
        <w:rPr>
          <w:sz w:val="28"/>
          <w:szCs w:val="28"/>
        </w:rPr>
        <w:t xml:space="preserve"> </w:t>
      </w:r>
      <w:r w:rsidR="00FE77CA" w:rsidRPr="00FE77CA">
        <w:rPr>
          <w:sz w:val="28"/>
          <w:szCs w:val="28"/>
        </w:rPr>
        <w:t>07)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E54C56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54C5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FE77CA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E54C56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54C56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153A96">
          <w:footerReference w:type="default" r:id="rId8"/>
          <w:pgSz w:w="11906" w:h="16838"/>
          <w:pgMar w:top="709" w:right="964" w:bottom="709" w:left="964" w:header="454" w:footer="0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54C5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54C56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FE77CA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54C5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54C56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53A96" w:rsidRDefault="00153A96" w:rsidP="00AA2B5E">
      <w:pPr>
        <w:pStyle w:val="Cmsor3"/>
      </w:pPr>
    </w:p>
    <w:p w:rsidR="00153A96" w:rsidRDefault="00153A96" w:rsidP="00153A96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2"/>
        <w:gridCol w:w="923"/>
        <w:gridCol w:w="657"/>
        <w:gridCol w:w="4782"/>
        <w:gridCol w:w="845"/>
        <w:gridCol w:w="923"/>
        <w:gridCol w:w="1381"/>
      </w:tblGrid>
      <w:tr w:rsidR="007137ED" w:rsidTr="0051242C">
        <w:trPr>
          <w:cantSplit/>
          <w:tblHeader/>
        </w:trPr>
        <w:tc>
          <w:tcPr>
            <w:tcW w:w="2242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2" w:type="dxa"/>
            <w:vMerge w:val="restart"/>
            <w:vAlign w:val="center"/>
          </w:tcPr>
          <w:p w:rsidR="00C6286A" w:rsidRPr="00153A96" w:rsidRDefault="00512211" w:rsidP="00153A96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7137ED" w:rsidTr="0051242C">
        <w:trPr>
          <w:cantSplit/>
          <w:tblHeader/>
        </w:trPr>
        <w:tc>
          <w:tcPr>
            <w:tcW w:w="66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7137ED" w:rsidTr="00A670AC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513E6B" w:rsidRDefault="00513E6B" w:rsidP="00F923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13E6B">
              <w:rPr>
                <w:b/>
                <w:sz w:val="28"/>
                <w:szCs w:val="28"/>
              </w:rPr>
              <w:t>288</w:t>
            </w:r>
          </w:p>
        </w:tc>
        <w:tc>
          <w:tcPr>
            <w:tcW w:w="4782" w:type="dxa"/>
            <w:vAlign w:val="center"/>
          </w:tcPr>
          <w:p w:rsidR="00FE77CA" w:rsidRDefault="00E70DD2" w:rsidP="00F923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309F8">
              <w:rPr>
                <w:b/>
                <w:sz w:val="28"/>
                <w:szCs w:val="28"/>
              </w:rPr>
              <w:t>1</w:t>
            </w:r>
            <w:r w:rsidR="00513E6B">
              <w:rPr>
                <w:b/>
                <w:sz w:val="28"/>
                <w:szCs w:val="28"/>
              </w:rPr>
              <w:t>0586</w:t>
            </w:r>
            <w:r w:rsidRPr="00F309F8">
              <w:rPr>
                <w:b/>
                <w:sz w:val="28"/>
                <w:szCs w:val="28"/>
              </w:rPr>
              <w:t>-1</w:t>
            </w:r>
            <w:r w:rsidR="00513E6B">
              <w:rPr>
                <w:b/>
                <w:sz w:val="28"/>
                <w:szCs w:val="28"/>
              </w:rPr>
              <w:t>2</w:t>
            </w:r>
          </w:p>
          <w:p w:rsidR="00D93ACD" w:rsidRPr="00F309F8" w:rsidRDefault="00513E6B" w:rsidP="00F923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Művészetelmélet és ábrázolás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RPr="00A670AC" w:rsidTr="00A670AC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3F3D20" w:rsidRPr="00A670AC" w:rsidRDefault="003F3D20" w:rsidP="00F923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A670AC" w:rsidRDefault="0021566D" w:rsidP="00F923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0AC">
              <w:rPr>
                <w:sz w:val="24"/>
                <w:szCs w:val="24"/>
              </w:rPr>
              <w:t>288</w:t>
            </w:r>
          </w:p>
        </w:tc>
        <w:tc>
          <w:tcPr>
            <w:tcW w:w="4782" w:type="dxa"/>
            <w:vAlign w:val="center"/>
          </w:tcPr>
          <w:p w:rsidR="003F3D20" w:rsidRPr="00A670AC" w:rsidRDefault="005C66C0" w:rsidP="00F923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0AC">
              <w:rPr>
                <w:sz w:val="24"/>
                <w:szCs w:val="24"/>
              </w:rPr>
              <w:t>Rajz, festés, mintázás</w:t>
            </w:r>
            <w:r w:rsidR="00A670AC" w:rsidRPr="00A670AC">
              <w:rPr>
                <w:sz w:val="24"/>
                <w:szCs w:val="24"/>
              </w:rPr>
              <w:t xml:space="preserve"> </w:t>
            </w:r>
            <w:r w:rsidR="00F309F8" w:rsidRPr="00A670AC">
              <w:rPr>
                <w:sz w:val="24"/>
                <w:szCs w:val="24"/>
              </w:rPr>
              <w:t>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3F3D20" w:rsidRPr="00A670AC" w:rsidRDefault="003F3D20" w:rsidP="00F923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137ED" w:rsidTr="00A670AC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F309F8" w:rsidRDefault="0021566D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608BA"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vAlign w:val="center"/>
          </w:tcPr>
          <w:p w:rsidR="00D93ACD" w:rsidRPr="00F309F8" w:rsidRDefault="00B608BA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="0021566D">
              <w:rPr>
                <w:sz w:val="20"/>
                <w:szCs w:val="20"/>
              </w:rPr>
              <w:t>látvány utáni térábrázolás és formaképzés alapjai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  <w:vAlign w:val="center"/>
          </w:tcPr>
          <w:p w:rsidR="00D93ACD" w:rsidRPr="00AA2B5E" w:rsidRDefault="00D93ACD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F309F8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90A1B" w:rsidRPr="002405D2" w:rsidRDefault="0021566D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A81">
              <w:rPr>
                <w:sz w:val="20"/>
                <w:szCs w:val="20"/>
              </w:rPr>
              <w:t>A tér-forma-szerkezet látványanalízise, a különböző vizsgálati módszerek és az erre épülő rajzi konvenciók megértése, megértetése.</w:t>
            </w:r>
          </w:p>
        </w:tc>
        <w:tc>
          <w:tcPr>
            <w:tcW w:w="845" w:type="dxa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D93ACD" w:rsidRPr="00AA2B5E" w:rsidRDefault="00D93ACD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F923B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D93ACD" w:rsidRPr="00F309F8" w:rsidRDefault="0021566D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93ACD" w:rsidRPr="000724B2" w:rsidRDefault="00162448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A81">
              <w:rPr>
                <w:sz w:val="20"/>
                <w:szCs w:val="20"/>
              </w:rPr>
              <w:t>A tér-forma-szerkezet látványanalízise, a különböző vizsgálati módszerek és az erre épülő rajzi konvenciók megértése, megértetése.</w:t>
            </w:r>
          </w:p>
        </w:tc>
        <w:tc>
          <w:tcPr>
            <w:tcW w:w="845" w:type="dxa"/>
            <w:vAlign w:val="center"/>
          </w:tcPr>
          <w:p w:rsidR="00D93ACD" w:rsidRPr="00AA2B5E" w:rsidRDefault="00D93ACD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F923B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1" w:type="dxa"/>
            <w:vAlign w:val="center"/>
          </w:tcPr>
          <w:p w:rsidR="00D93ACD" w:rsidRPr="003F3D20" w:rsidRDefault="00D93ACD" w:rsidP="00F923BD">
            <w:pPr>
              <w:spacing w:line="276" w:lineRule="auto"/>
              <w:jc w:val="center"/>
              <w:rPr>
                <w:i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90A1B" w:rsidRPr="00F309F8" w:rsidRDefault="0021566D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0724B2" w:rsidRPr="000724B2" w:rsidRDefault="00162448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A81">
              <w:rPr>
                <w:sz w:val="20"/>
                <w:szCs w:val="20"/>
              </w:rPr>
              <w:t xml:space="preserve">A perspektíva szerepe, összevetése más, klasszikus képi ábrázolási rendszerekkel és modern megoldásokkal. </w:t>
            </w:r>
          </w:p>
        </w:tc>
        <w:tc>
          <w:tcPr>
            <w:tcW w:w="845" w:type="dxa"/>
            <w:shd w:val="clear" w:color="auto" w:fill="auto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21566D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90A1B" w:rsidRPr="000724B2" w:rsidRDefault="00162448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A81">
              <w:rPr>
                <w:sz w:val="20"/>
                <w:szCs w:val="20"/>
              </w:rPr>
              <w:t xml:space="preserve">A perspektíva szerepe, összevetése más, klasszikus képi ábrázolási rendszerekkel és modern megoldásokkal. </w:t>
            </w:r>
          </w:p>
        </w:tc>
        <w:tc>
          <w:tcPr>
            <w:tcW w:w="845" w:type="dxa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Default="00090A1B" w:rsidP="00F923BD">
            <w:pPr>
              <w:spacing w:line="276" w:lineRule="auto"/>
              <w:jc w:val="center"/>
              <w:rPr>
                <w:b/>
                <w:color w:val="EEECE1" w:themeColor="background2"/>
              </w:rPr>
            </w:pPr>
          </w:p>
          <w:p w:rsidR="00000B8D" w:rsidRPr="00CD005F" w:rsidRDefault="00000B8D" w:rsidP="00F923BD">
            <w:pPr>
              <w:spacing w:line="276" w:lineRule="auto"/>
              <w:jc w:val="center"/>
              <w:rPr>
                <w:b/>
                <w:color w:val="EEECE1" w:themeColor="background2"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F309F8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90A1B" w:rsidRPr="002405D2" w:rsidRDefault="00162448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A81">
              <w:rPr>
                <w:sz w:val="20"/>
                <w:szCs w:val="20"/>
              </w:rPr>
              <w:t>Az összetettebb térformák redukciója a gömb, henger, kúp hasáb mértani egységekre bontható analízise, síkbeli ábrázolása a rajz-festés-mintázás gyakorlatában.</w:t>
            </w:r>
          </w:p>
        </w:tc>
        <w:tc>
          <w:tcPr>
            <w:tcW w:w="845" w:type="dxa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2243A4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90A1B" w:rsidRPr="002405D2" w:rsidRDefault="00162448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A81">
              <w:rPr>
                <w:sz w:val="20"/>
                <w:szCs w:val="20"/>
              </w:rPr>
              <w:t>Az összetettebb térformák redukciója a gömb, henger, kúp hasáb mértani egységekre bontható analízise, síkbeli ábrázolása a rajz-festés-mintázás gyakorlatában.</w:t>
            </w:r>
          </w:p>
        </w:tc>
        <w:tc>
          <w:tcPr>
            <w:tcW w:w="845" w:type="dxa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21566D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90A1B" w:rsidRPr="002405D2" w:rsidRDefault="00162448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A81">
              <w:rPr>
                <w:sz w:val="20"/>
                <w:szCs w:val="20"/>
              </w:rPr>
              <w:t xml:space="preserve">Önálló képi gondolkodásra nevelés. </w:t>
            </w:r>
          </w:p>
        </w:tc>
        <w:tc>
          <w:tcPr>
            <w:tcW w:w="845" w:type="dxa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90A1B" w:rsidRPr="0021566D" w:rsidRDefault="0021566D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566D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090A1B" w:rsidRPr="00A670AC" w:rsidRDefault="00162448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A81">
              <w:rPr>
                <w:sz w:val="20"/>
                <w:szCs w:val="20"/>
              </w:rPr>
              <w:t>A rajzkészség fejlesztése, jól felhasználható "eszközkészlet" kialakítása, és társítása a szakmai ismeretekhez</w:t>
            </w:r>
            <w:r w:rsidR="00436A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21566D" w:rsidRDefault="0021566D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566D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90A1B" w:rsidRPr="002405D2" w:rsidRDefault="00162448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A81">
              <w:rPr>
                <w:sz w:val="20"/>
                <w:szCs w:val="20"/>
              </w:rPr>
              <w:t>A rajzkészség fejlesztése, jól felhasználható "eszközkészlet" kialakítása, és társítása a szakmai ismeretekhez</w:t>
            </w:r>
            <w:r w:rsidR="00436A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090A1B" w:rsidRPr="00F052DD" w:rsidRDefault="00EE0798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090A1B" w:rsidRPr="00F052DD" w:rsidRDefault="00637DB0" w:rsidP="00F923BD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62073">
              <w:rPr>
                <w:sz w:val="20"/>
                <w:szCs w:val="20"/>
              </w:rPr>
              <w:t>Emberábrázolás alapjai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21566D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90A1B" w:rsidRPr="002405D2" w:rsidRDefault="00637DB0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2073">
              <w:rPr>
                <w:sz w:val="20"/>
                <w:szCs w:val="20"/>
              </w:rPr>
              <w:t>Az emberi alak tanulmányozása a korábban megismert és vizsgált tér és kép-kompozíciós helyzetek továbbfejlesztésével</w:t>
            </w:r>
            <w:r w:rsidR="00436A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DB39B3" w:rsidRPr="00AA2B5E" w:rsidRDefault="00DB39B3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B39B3" w:rsidRPr="00AA2B5E" w:rsidRDefault="00DB39B3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DB39B3" w:rsidRPr="00DB39B3" w:rsidRDefault="00130AE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DB39B3" w:rsidRPr="00DB39B3" w:rsidRDefault="00162448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2073">
              <w:rPr>
                <w:sz w:val="20"/>
                <w:szCs w:val="20"/>
              </w:rPr>
              <w:t>Az emberi alak tanulmányozása a korábban megismert és vizsgált tér és kép-kompozíciós helyzetek továbbfejlesztésével</w:t>
            </w:r>
            <w:r w:rsidR="00436A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DB39B3" w:rsidRPr="00000B8D" w:rsidRDefault="00DB39B3" w:rsidP="00F923BD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923" w:type="dxa"/>
            <w:shd w:val="clear" w:color="auto" w:fill="auto"/>
          </w:tcPr>
          <w:p w:rsidR="00DB39B3" w:rsidRPr="00000B8D" w:rsidRDefault="00DB39B3" w:rsidP="00F923BD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1381" w:type="dxa"/>
            <w:shd w:val="clear" w:color="auto" w:fill="auto"/>
          </w:tcPr>
          <w:p w:rsidR="00DB39B3" w:rsidRPr="00000B8D" w:rsidRDefault="00DB39B3" w:rsidP="00F923BD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EE0798" w:rsidRPr="00AA2B5E" w:rsidRDefault="00EE0798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E0798" w:rsidRPr="00AA2B5E" w:rsidRDefault="00EE0798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E0798" w:rsidRDefault="00EE0798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E0798" w:rsidRPr="002405D2" w:rsidRDefault="00162448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2073">
              <w:rPr>
                <w:sz w:val="20"/>
                <w:szCs w:val="20"/>
              </w:rPr>
              <w:t>Az emberi alak tanulmányozása a korábban megismert és vizsgált tér és kép-kompozíciós helyzetek továbbfejlesztésével</w:t>
            </w:r>
            <w:r w:rsidR="00436A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E0798" w:rsidRPr="00AA2B5E" w:rsidRDefault="00EE0798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E0798" w:rsidRPr="00AA2B5E" w:rsidRDefault="00EE0798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EE0798" w:rsidRPr="00AA2B5E" w:rsidRDefault="00EE0798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964"/>
        </w:trPr>
        <w:tc>
          <w:tcPr>
            <w:tcW w:w="662" w:type="dxa"/>
            <w:vAlign w:val="center"/>
          </w:tcPr>
          <w:p w:rsidR="00EE0798" w:rsidRPr="00AA2B5E" w:rsidRDefault="00EE0798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E0798" w:rsidRPr="00AA2B5E" w:rsidRDefault="00EE0798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E0798" w:rsidRDefault="00EE0798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E0798" w:rsidRPr="002405D2" w:rsidRDefault="00162448" w:rsidP="00436AE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2073">
              <w:rPr>
                <w:sz w:val="20"/>
                <w:szCs w:val="20"/>
              </w:rPr>
              <w:t>Az élő modell utáni tanulmányok és az önarckép, mint a s</w:t>
            </w:r>
            <w:r w:rsidR="00436AEF">
              <w:rPr>
                <w:sz w:val="20"/>
                <w:szCs w:val="20"/>
              </w:rPr>
              <w:t>zemélyiség, a karakter, érzelmi</w:t>
            </w:r>
            <w:r w:rsidRPr="00D62073">
              <w:rPr>
                <w:sz w:val="20"/>
                <w:szCs w:val="20"/>
              </w:rPr>
              <w:t>-hangulati megnyilvánulások megfigyelése, megragadása és ábrázolhatósága</w:t>
            </w:r>
            <w:r w:rsidR="00436A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E0798" w:rsidRPr="00AA2B5E" w:rsidRDefault="00EE0798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E0798" w:rsidRPr="00AA2B5E" w:rsidRDefault="00EE0798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EE0798" w:rsidRPr="00AA2B5E" w:rsidRDefault="00EE0798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964"/>
        </w:trPr>
        <w:tc>
          <w:tcPr>
            <w:tcW w:w="662" w:type="dxa"/>
            <w:vAlign w:val="center"/>
          </w:tcPr>
          <w:p w:rsidR="00436AEF" w:rsidRPr="00AA2B5E" w:rsidRDefault="00436AE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36AEF" w:rsidRPr="00AA2B5E" w:rsidRDefault="00436AE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36AEF" w:rsidRDefault="00436AEF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36AEF" w:rsidRPr="002405D2" w:rsidRDefault="00436AE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2073">
              <w:rPr>
                <w:sz w:val="20"/>
                <w:szCs w:val="20"/>
              </w:rPr>
              <w:t>Az élő modell utáni tanulmányok és az önarckép, mint a s</w:t>
            </w:r>
            <w:r>
              <w:rPr>
                <w:sz w:val="20"/>
                <w:szCs w:val="20"/>
              </w:rPr>
              <w:t>zemélyiség, a karakter, érzelmi</w:t>
            </w:r>
            <w:r w:rsidRPr="00D62073">
              <w:rPr>
                <w:sz w:val="20"/>
                <w:szCs w:val="20"/>
              </w:rPr>
              <w:t>-hangulati megnyilvánulások megfigyelése, megragadása és ábrázolhatósága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36AEF" w:rsidRPr="00AA2B5E" w:rsidRDefault="00436AE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36AEF" w:rsidRPr="00AA2B5E" w:rsidRDefault="00436AE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36AEF" w:rsidRPr="00AA2B5E" w:rsidRDefault="00436AE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964"/>
        </w:trPr>
        <w:tc>
          <w:tcPr>
            <w:tcW w:w="662" w:type="dxa"/>
            <w:vAlign w:val="center"/>
          </w:tcPr>
          <w:p w:rsidR="00436AEF" w:rsidRPr="00AA2B5E" w:rsidRDefault="00436AE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36AEF" w:rsidRPr="00AA2B5E" w:rsidRDefault="00436AE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36AEF" w:rsidRDefault="00436AEF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36AEF" w:rsidRPr="002405D2" w:rsidRDefault="00436AE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2073">
              <w:rPr>
                <w:sz w:val="20"/>
                <w:szCs w:val="20"/>
              </w:rPr>
              <w:t>Az élő modell utáni tanulmányok és az önarckép, mint a s</w:t>
            </w:r>
            <w:r>
              <w:rPr>
                <w:sz w:val="20"/>
                <w:szCs w:val="20"/>
              </w:rPr>
              <w:t>zemélyiség, a karakter, érzelmi</w:t>
            </w:r>
            <w:r w:rsidRPr="00D62073">
              <w:rPr>
                <w:sz w:val="20"/>
                <w:szCs w:val="20"/>
              </w:rPr>
              <w:t>-hangulati megnyilvánulások megfigyelése, megragadása és ábrázolhatósága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36AEF" w:rsidRPr="00AA2B5E" w:rsidRDefault="00436AE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36AEF" w:rsidRPr="00AA2B5E" w:rsidRDefault="00436AE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36AEF" w:rsidRPr="00AA2B5E" w:rsidRDefault="00436AE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DB39B3" w:rsidRPr="00AA2B5E" w:rsidRDefault="00DB39B3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39B3" w:rsidRPr="00AA2B5E" w:rsidRDefault="00DB39B3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B39B3" w:rsidRPr="00430D1B" w:rsidRDefault="00130AE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B39B3" w:rsidRPr="002405D2" w:rsidRDefault="00162448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2073">
              <w:rPr>
                <w:sz w:val="20"/>
                <w:szCs w:val="20"/>
              </w:rPr>
              <w:t>A bonyolultabb formák analízise, redukciója, majd szintézise és "újrateremtése" a térformáknak megfelelő képalkotó elemek, jelrendszerek felépítése, gyakorlása.</w:t>
            </w:r>
          </w:p>
        </w:tc>
        <w:tc>
          <w:tcPr>
            <w:tcW w:w="845" w:type="dxa"/>
          </w:tcPr>
          <w:p w:rsidR="00DB39B3" w:rsidRPr="00AA2B5E" w:rsidRDefault="00DB39B3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39B3" w:rsidRPr="00AA2B5E" w:rsidRDefault="00DB39B3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B39B3" w:rsidRPr="00AA2B5E" w:rsidRDefault="00DB39B3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14029" w:rsidRPr="002405D2" w:rsidRDefault="00162448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2073">
              <w:rPr>
                <w:sz w:val="20"/>
                <w:szCs w:val="20"/>
              </w:rPr>
              <w:t>A bonyolultabb formák analízise, redukciója, majd szintézise és "újrateremtése" a térformáknak megfelelő képalkotó elemek, jelrendszerek felépítése, gyakorlása.</w:t>
            </w:r>
          </w:p>
        </w:tc>
        <w:tc>
          <w:tcPr>
            <w:tcW w:w="845" w:type="dxa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Default="00814029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14029" w:rsidRPr="002405D2" w:rsidRDefault="00162448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2073">
              <w:rPr>
                <w:sz w:val="20"/>
                <w:szCs w:val="20"/>
              </w:rPr>
              <w:t>A bonyolultabb formák analízise, redukciója, majd szintézise és "újrateremtése" a térformáknak megfelelő képalkotó elemek, jelrendszerek felépítése, gyakorlása.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14029" w:rsidRPr="00430D1B" w:rsidRDefault="000421C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814029" w:rsidRPr="00E6789F" w:rsidRDefault="000421C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Ember és tér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907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0421C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C3B15" w:rsidRPr="002405D2" w:rsidRDefault="00244408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D5F71">
              <w:rPr>
                <w:sz w:val="20"/>
                <w:szCs w:val="20"/>
              </w:rPr>
              <w:t>Az emberi alak és az épített, ill. a természeti környezet kapcsolatainak tanulmányozása a korábban megismert és vizsgált tér és kép-kompozíciós helyzetek továbbfejlesztésével</w:t>
            </w:r>
            <w:r w:rsidR="00436A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14029" w:rsidRPr="00430D1B" w:rsidRDefault="000421C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814029" w:rsidRPr="004A0C00" w:rsidRDefault="00244408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D5F71">
              <w:rPr>
                <w:sz w:val="20"/>
                <w:szCs w:val="20"/>
              </w:rPr>
              <w:t>Az emberi alak és az épített, ill. a természeti környezet kapcsolatainak tanulmányozása a korábban megismert és vizsgált tér és kép-kompozíciós helyzetek továbbfejlesztésével</w:t>
            </w:r>
            <w:r w:rsidR="00436A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0421CB" w:rsidRPr="00AA2B5E" w:rsidRDefault="000421C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421CB" w:rsidRPr="00AA2B5E" w:rsidRDefault="000421C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421CB" w:rsidRDefault="000421C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0421CB" w:rsidRPr="002405D2" w:rsidRDefault="00244408" w:rsidP="00436AE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DD5F71">
              <w:rPr>
                <w:sz w:val="20"/>
                <w:szCs w:val="20"/>
              </w:rPr>
              <w:t>z élő modell utáni tanulmányok, az emberi alak, mint a személyiség, a karakter, érzelmi-hangulati megnyilvánulások megfigyelése, megragadása és ábrázolhatósága</w:t>
            </w:r>
            <w:r w:rsidR="00436A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0421CB" w:rsidRPr="00AA2B5E" w:rsidRDefault="000421C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0421CB" w:rsidRPr="00AA2B5E" w:rsidRDefault="000421C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421CB" w:rsidRPr="00AA2B5E" w:rsidRDefault="000421C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907"/>
        </w:trPr>
        <w:tc>
          <w:tcPr>
            <w:tcW w:w="662" w:type="dxa"/>
            <w:vAlign w:val="center"/>
          </w:tcPr>
          <w:p w:rsidR="00436AEF" w:rsidRPr="00AA2B5E" w:rsidRDefault="00436AE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36AEF" w:rsidRPr="00AA2B5E" w:rsidRDefault="00436AE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36AEF" w:rsidRPr="00430D1B" w:rsidRDefault="00436AEF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36AEF" w:rsidRPr="002405D2" w:rsidRDefault="00436AE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DD5F71">
              <w:rPr>
                <w:sz w:val="20"/>
                <w:szCs w:val="20"/>
              </w:rPr>
              <w:t>z élő modell utáni tanulmányok, az emberi alak, mint a személyiség, a karakter, érzelmi-hangulati megnyilvánulások megfigyelése, megragadása és ábrázolhatósága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36AEF" w:rsidRPr="00AA2B5E" w:rsidRDefault="00436AE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36AEF" w:rsidRPr="00AA2B5E" w:rsidRDefault="00436AE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36AEF" w:rsidRPr="00AA2B5E" w:rsidRDefault="00436AE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DB39B3" w:rsidRPr="00AA2B5E" w:rsidRDefault="00DB39B3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39B3" w:rsidRPr="00AA2B5E" w:rsidRDefault="00DB39B3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B39B3" w:rsidRPr="00430D1B" w:rsidRDefault="000421C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B39B3" w:rsidRPr="002405D2" w:rsidRDefault="00244408" w:rsidP="00436AE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D5F71">
              <w:rPr>
                <w:sz w:val="20"/>
                <w:szCs w:val="20"/>
              </w:rPr>
              <w:t>A személyiség</w:t>
            </w:r>
            <w:r w:rsidR="00436AEF">
              <w:rPr>
                <w:sz w:val="20"/>
                <w:szCs w:val="20"/>
              </w:rPr>
              <w:t>-önismeret és a gesztusok</w:t>
            </w:r>
            <w:r w:rsidRPr="00DD5F71">
              <w:rPr>
                <w:sz w:val="20"/>
                <w:szCs w:val="20"/>
              </w:rPr>
              <w:t>-anyaghasználat, mint az alkotó egyénre jellemző stílus elemzése.</w:t>
            </w:r>
          </w:p>
        </w:tc>
        <w:tc>
          <w:tcPr>
            <w:tcW w:w="845" w:type="dxa"/>
          </w:tcPr>
          <w:p w:rsidR="00DB39B3" w:rsidRPr="00AA2B5E" w:rsidRDefault="00DB39B3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39B3" w:rsidRPr="00AA2B5E" w:rsidRDefault="00DB39B3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B39B3" w:rsidRPr="00AA2B5E" w:rsidRDefault="00DB39B3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436AEF" w:rsidRPr="00AA2B5E" w:rsidRDefault="00436AE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436AEF" w:rsidRPr="00AA2B5E" w:rsidRDefault="00436AE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436AEF" w:rsidRPr="00430D1B" w:rsidRDefault="00436AEF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436AEF" w:rsidRPr="002405D2" w:rsidRDefault="00436AE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D5F71">
              <w:rPr>
                <w:sz w:val="20"/>
                <w:szCs w:val="20"/>
              </w:rPr>
              <w:t>A személyiség</w:t>
            </w:r>
            <w:r>
              <w:rPr>
                <w:sz w:val="20"/>
                <w:szCs w:val="20"/>
              </w:rPr>
              <w:t>-önismeret és a gesztusok</w:t>
            </w:r>
            <w:r w:rsidRPr="00DD5F71">
              <w:rPr>
                <w:sz w:val="20"/>
                <w:szCs w:val="20"/>
              </w:rPr>
              <w:t>-anyaghasználat, mint az alkotó egyénre jellemző stílus elemzése.</w:t>
            </w:r>
          </w:p>
        </w:tc>
        <w:tc>
          <w:tcPr>
            <w:tcW w:w="845" w:type="dxa"/>
            <w:shd w:val="clear" w:color="auto" w:fill="auto"/>
          </w:tcPr>
          <w:p w:rsidR="00436AEF" w:rsidRPr="00AA2B5E" w:rsidRDefault="00436AE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436AEF" w:rsidRPr="00AA2B5E" w:rsidRDefault="00436AE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436AEF" w:rsidRPr="00AA2B5E" w:rsidRDefault="00436AE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14029" w:rsidRPr="00430D1B" w:rsidRDefault="000421C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4417A6" w:rsidRPr="002405D2" w:rsidRDefault="00244408" w:rsidP="00F923BD">
            <w:pPr>
              <w:spacing w:line="276" w:lineRule="auto"/>
              <w:rPr>
                <w:sz w:val="20"/>
                <w:szCs w:val="20"/>
              </w:rPr>
            </w:pPr>
            <w:r w:rsidRPr="00DD5F71">
              <w:rPr>
                <w:sz w:val="20"/>
                <w:szCs w:val="20"/>
              </w:rPr>
              <w:t>Ember, és tárgykompozíciók kapcsolata</w:t>
            </w:r>
            <w:r w:rsidR="00436A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C63F2F" w:rsidRPr="00AA2B5E" w:rsidRDefault="00C63F2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63F2F" w:rsidRPr="00AA2B5E" w:rsidRDefault="00C63F2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63F2F" w:rsidRDefault="000421C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C63F2F" w:rsidRPr="000C29F3" w:rsidRDefault="00244408" w:rsidP="00F923BD">
            <w:pPr>
              <w:spacing w:line="276" w:lineRule="auto"/>
              <w:rPr>
                <w:sz w:val="20"/>
                <w:szCs w:val="20"/>
              </w:rPr>
            </w:pPr>
            <w:r w:rsidRPr="00DD5F71">
              <w:rPr>
                <w:sz w:val="20"/>
                <w:szCs w:val="20"/>
              </w:rPr>
              <w:t>Ember, és tárgykompozíciók kapcsolata</w:t>
            </w:r>
            <w:r w:rsidR="00436A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C63F2F" w:rsidRPr="00AA2B5E" w:rsidRDefault="00C63F2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C63F2F" w:rsidRPr="00AA2B5E" w:rsidRDefault="00C63F2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C63F2F" w:rsidRPr="00AA2B5E" w:rsidRDefault="00C63F2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14029" w:rsidRDefault="000421C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AC684E" w:rsidRPr="00AC684E" w:rsidRDefault="00244408" w:rsidP="00F923BD">
            <w:pPr>
              <w:spacing w:line="276" w:lineRule="auto"/>
              <w:rPr>
                <w:sz w:val="20"/>
                <w:szCs w:val="20"/>
              </w:rPr>
            </w:pPr>
            <w:r w:rsidRPr="00DD5F71">
              <w:rPr>
                <w:sz w:val="20"/>
                <w:szCs w:val="20"/>
              </w:rPr>
              <w:t>Az emberi alak és öltözet, drapéria kapcsolata</w:t>
            </w:r>
            <w:r w:rsidR="00436A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Default="000421C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14029" w:rsidRPr="002405D2" w:rsidRDefault="00244408" w:rsidP="00F923BD">
            <w:pPr>
              <w:spacing w:line="276" w:lineRule="auto"/>
              <w:rPr>
                <w:sz w:val="20"/>
                <w:szCs w:val="20"/>
              </w:rPr>
            </w:pPr>
            <w:r w:rsidRPr="00DD5F71">
              <w:rPr>
                <w:sz w:val="20"/>
                <w:szCs w:val="20"/>
              </w:rPr>
              <w:t>Az emberi alak és öltözet, drapéria kapcsolata</w:t>
            </w:r>
            <w:r w:rsidR="00436A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DB39B3" w:rsidRPr="00AA2B5E" w:rsidRDefault="00DB39B3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39B3" w:rsidRPr="00AA2B5E" w:rsidRDefault="00DB39B3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B39B3" w:rsidRPr="00430D1B" w:rsidRDefault="00C63F2F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B39B3" w:rsidRPr="002405D2" w:rsidRDefault="00244408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D5F71">
              <w:rPr>
                <w:sz w:val="20"/>
                <w:szCs w:val="20"/>
              </w:rPr>
              <w:t>Összetett térszerkezetek és emberi mozdulatok, és a mozgás analízise</w:t>
            </w:r>
            <w:r w:rsidR="00436A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B39B3" w:rsidRPr="00AA2B5E" w:rsidRDefault="00DB39B3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39B3" w:rsidRPr="00AA2B5E" w:rsidRDefault="00DB39B3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B39B3" w:rsidRPr="00AA2B5E" w:rsidRDefault="00DB39B3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090A1B" w:rsidRPr="00CD078C" w:rsidRDefault="00090A1B" w:rsidP="00F923BD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90A1B" w:rsidRPr="00CD078C" w:rsidRDefault="00090A1B" w:rsidP="00F923BD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90A1B" w:rsidRPr="00C63F2F" w:rsidRDefault="00C63F2F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63F2F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090A1B" w:rsidRPr="002405D2" w:rsidRDefault="00244408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D5F71">
              <w:rPr>
                <w:sz w:val="20"/>
                <w:szCs w:val="20"/>
              </w:rPr>
              <w:t>Összetett térszerkezetek és emberi mozdulatok, és a mozgás analízise</w:t>
            </w:r>
            <w:r w:rsidR="00436A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90A1B" w:rsidRPr="00AA2B5E" w:rsidRDefault="00090A1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6A3368" w:rsidRPr="00AA2B5E" w:rsidRDefault="006A3368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A3368" w:rsidRPr="00AA2B5E" w:rsidRDefault="006A3368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A3368" w:rsidRPr="00865641" w:rsidRDefault="00FE1DB7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5641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6A3368" w:rsidRPr="00FE1DB7" w:rsidRDefault="00244408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D5F71">
              <w:rPr>
                <w:sz w:val="20"/>
                <w:szCs w:val="20"/>
              </w:rPr>
              <w:t>Összetett térszerkezetek és emberi mozdulatok, és a mozgás analízise</w:t>
            </w:r>
            <w:r w:rsidR="00436A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6A3368" w:rsidRPr="003E5994" w:rsidRDefault="006A3368" w:rsidP="00F923BD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923" w:type="dxa"/>
            <w:shd w:val="clear" w:color="auto" w:fill="auto"/>
          </w:tcPr>
          <w:p w:rsidR="006A3368" w:rsidRPr="003E5994" w:rsidRDefault="006A3368" w:rsidP="00F923BD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1381" w:type="dxa"/>
            <w:shd w:val="clear" w:color="auto" w:fill="auto"/>
          </w:tcPr>
          <w:p w:rsidR="006A3368" w:rsidRPr="003E5994" w:rsidRDefault="006A3368" w:rsidP="00F923BD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368" w:rsidRPr="00AA2B5E" w:rsidRDefault="006A3368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368" w:rsidRPr="00AA2B5E" w:rsidRDefault="006A3368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A3368" w:rsidRPr="00FA7807" w:rsidRDefault="000421C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shd w:val="clear" w:color="auto" w:fill="auto"/>
          </w:tcPr>
          <w:p w:rsidR="006A3368" w:rsidRPr="00FA7807" w:rsidRDefault="00244408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D5F71">
              <w:rPr>
                <w:sz w:val="20"/>
                <w:szCs w:val="20"/>
              </w:rPr>
              <w:t>Összetett térszerkezetek és emberi mozdulatok, és a mozgás analízise</w:t>
            </w:r>
            <w:r w:rsidR="00436A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6A3368" w:rsidRPr="00AA2B5E" w:rsidRDefault="006A3368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6A3368" w:rsidRPr="00AA2B5E" w:rsidRDefault="006A3368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6A3368" w:rsidRPr="00AA2B5E" w:rsidRDefault="006A3368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6A3368" w:rsidRPr="00430D1B" w:rsidRDefault="00FE76CA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6A3368" w:rsidRPr="00641621" w:rsidRDefault="00FE76CA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2B44">
              <w:rPr>
                <w:sz w:val="20"/>
                <w:szCs w:val="20"/>
              </w:rPr>
              <w:t>Térábrázolási rendszerek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A3368" w:rsidRPr="00AA2B5E" w:rsidRDefault="006A3368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A3368" w:rsidRPr="00AA2B5E" w:rsidRDefault="006A3368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3368" w:rsidRPr="00AA2B5E" w:rsidRDefault="006A3368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6A3368" w:rsidRPr="00AA2B5E" w:rsidRDefault="006A3368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6A3368" w:rsidRPr="00AA2B5E" w:rsidRDefault="006A3368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FE76CA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6A3368" w:rsidRPr="002405D2" w:rsidRDefault="00830680" w:rsidP="00F923B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72B44">
              <w:rPr>
                <w:sz w:val="20"/>
                <w:szCs w:val="20"/>
              </w:rPr>
              <w:t>A tervezési és művészeti gyakorlatban alkalmazott sík- és térgeometriai rendszerek elméleti alapjainak elsajátítása és gyakorlati alkalmazása</w:t>
            </w:r>
            <w:r w:rsidR="00436A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6A3368" w:rsidRPr="00AA2B5E" w:rsidRDefault="006A3368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6A3368" w:rsidRPr="00AA2B5E" w:rsidRDefault="006A3368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6A3368" w:rsidRPr="00AA2B5E" w:rsidRDefault="006A3368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51242C">
        <w:trPr>
          <w:trHeight w:val="974"/>
        </w:trPr>
        <w:tc>
          <w:tcPr>
            <w:tcW w:w="662" w:type="dxa"/>
            <w:vAlign w:val="center"/>
          </w:tcPr>
          <w:p w:rsidR="006A3368" w:rsidRPr="00AA2B5E" w:rsidRDefault="006A3368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A3368" w:rsidRPr="00AA2B5E" w:rsidRDefault="006A3368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FA7807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6A3368" w:rsidRPr="002405D2" w:rsidRDefault="00830680" w:rsidP="00F923B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E72B44">
              <w:rPr>
                <w:sz w:val="20"/>
                <w:szCs w:val="20"/>
              </w:rPr>
              <w:t xml:space="preserve"> műszaki rajz és az ábráz</w:t>
            </w:r>
            <w:r>
              <w:rPr>
                <w:sz w:val="20"/>
                <w:szCs w:val="20"/>
              </w:rPr>
              <w:t>oló geometria rajzolóeszközei szakszerű használatának</w:t>
            </w:r>
            <w:r w:rsidRPr="00E72B44">
              <w:rPr>
                <w:sz w:val="20"/>
                <w:szCs w:val="20"/>
              </w:rPr>
              <w:t>, a műszaki ábrázolás egyezményes j</w:t>
            </w:r>
            <w:r>
              <w:rPr>
                <w:sz w:val="20"/>
                <w:szCs w:val="20"/>
              </w:rPr>
              <w:t>elölésrendszerének</w:t>
            </w:r>
            <w:r w:rsidRPr="00E72B44">
              <w:rPr>
                <w:sz w:val="20"/>
                <w:szCs w:val="20"/>
              </w:rPr>
              <w:t>, valamint a leggyakrabban használt térgeometriai rendszerek sz</w:t>
            </w:r>
            <w:r w:rsidR="00EA3B28">
              <w:rPr>
                <w:sz w:val="20"/>
                <w:szCs w:val="20"/>
              </w:rPr>
              <w:t xml:space="preserve">erkesztési módjainak </w:t>
            </w:r>
            <w:r>
              <w:rPr>
                <w:sz w:val="20"/>
                <w:szCs w:val="20"/>
              </w:rPr>
              <w:t>és eljárásainak megismertetése</w:t>
            </w:r>
            <w:r w:rsidRPr="00E72B4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45" w:type="dxa"/>
          </w:tcPr>
          <w:p w:rsidR="006A3368" w:rsidRPr="00AA2B5E" w:rsidRDefault="006A3368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A3368" w:rsidRPr="00AA2B5E" w:rsidRDefault="006A3368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A3368" w:rsidRPr="00AA2B5E" w:rsidRDefault="006A3368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EA3B28">
        <w:trPr>
          <w:trHeight w:val="746"/>
        </w:trPr>
        <w:tc>
          <w:tcPr>
            <w:tcW w:w="662" w:type="dxa"/>
            <w:vAlign w:val="center"/>
          </w:tcPr>
          <w:p w:rsidR="006A3368" w:rsidRPr="00AA2B5E" w:rsidRDefault="006A3368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A3368" w:rsidRPr="00AA2B5E" w:rsidRDefault="006A3368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FE76CA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A3B28" w:rsidRPr="00EA3B28" w:rsidRDefault="00EA3B28" w:rsidP="00F923B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E72B44">
              <w:rPr>
                <w:sz w:val="20"/>
                <w:szCs w:val="20"/>
              </w:rPr>
              <w:t xml:space="preserve"> műszaki rajz és az ábráz</w:t>
            </w:r>
            <w:r>
              <w:rPr>
                <w:sz w:val="20"/>
                <w:szCs w:val="20"/>
              </w:rPr>
              <w:t>oló geometria rajzolóeszközei szakszerű használatának</w:t>
            </w:r>
            <w:r w:rsidRPr="00E72B44">
              <w:rPr>
                <w:sz w:val="20"/>
                <w:szCs w:val="20"/>
              </w:rPr>
              <w:t>, a műszaki ábrázolás egyezményes j</w:t>
            </w:r>
            <w:r>
              <w:rPr>
                <w:sz w:val="20"/>
                <w:szCs w:val="20"/>
              </w:rPr>
              <w:t>elölésrendszerének</w:t>
            </w:r>
            <w:r w:rsidRPr="00E72B44">
              <w:rPr>
                <w:sz w:val="20"/>
                <w:szCs w:val="20"/>
              </w:rPr>
              <w:t>, valamint a leggyakrabban használt térgeometriai rendszerek sz</w:t>
            </w:r>
            <w:r>
              <w:rPr>
                <w:sz w:val="20"/>
                <w:szCs w:val="20"/>
              </w:rPr>
              <w:t>erkesztési módjainak és eljárásainak megismertetése</w:t>
            </w:r>
            <w:r w:rsidRPr="00E72B4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45" w:type="dxa"/>
          </w:tcPr>
          <w:p w:rsidR="006A3368" w:rsidRPr="00AA2B5E" w:rsidRDefault="006A3368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A3368" w:rsidRPr="00AA2B5E" w:rsidRDefault="006A3368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A3368" w:rsidRPr="00AA2B5E" w:rsidRDefault="006A3368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FE76CA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6A3368" w:rsidRPr="00A6238A" w:rsidRDefault="006A3368" w:rsidP="00F923BD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A3368" w:rsidRPr="00A6238A" w:rsidRDefault="006A3368" w:rsidP="00F923BD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A3368" w:rsidRPr="00FE76CA" w:rsidRDefault="00AA3A76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76CA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EA3B28" w:rsidRPr="00E72B44" w:rsidRDefault="00EA3B28" w:rsidP="00F923B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E72B44">
              <w:rPr>
                <w:sz w:val="20"/>
                <w:szCs w:val="20"/>
              </w:rPr>
              <w:t xml:space="preserve"> műszaki rajzok olvasásának, síkgeometriai rajz térbe</w:t>
            </w:r>
            <w:r>
              <w:rPr>
                <w:sz w:val="20"/>
                <w:szCs w:val="20"/>
              </w:rPr>
              <w:t>li rekonstruálásának képességének kialakítása</w:t>
            </w:r>
            <w:r w:rsidR="00436AEF">
              <w:rPr>
                <w:sz w:val="20"/>
                <w:szCs w:val="20"/>
              </w:rPr>
              <w:t>:</w:t>
            </w:r>
          </w:p>
          <w:p w:rsidR="00EA3B28" w:rsidRPr="00E72B44" w:rsidRDefault="00EA3B28" w:rsidP="00436AEF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E72B44">
              <w:rPr>
                <w:sz w:val="20"/>
                <w:szCs w:val="20"/>
              </w:rPr>
              <w:t>síkmértan – síkmértani szerkesztések,</w:t>
            </w:r>
          </w:p>
          <w:p w:rsidR="00EA3B28" w:rsidRPr="00E72B44" w:rsidRDefault="00EA3B28" w:rsidP="00436AEF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E72B44">
              <w:rPr>
                <w:sz w:val="20"/>
                <w:szCs w:val="20"/>
              </w:rPr>
              <w:t>térgeometriai alapok</w:t>
            </w:r>
            <w:r w:rsidR="00436AEF">
              <w:rPr>
                <w:sz w:val="20"/>
                <w:szCs w:val="20"/>
              </w:rPr>
              <w:t>,</w:t>
            </w:r>
          </w:p>
          <w:p w:rsidR="006A3368" w:rsidRPr="002405D2" w:rsidRDefault="00EA3B28" w:rsidP="00436AEF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Monge-féle vetületi ábrázolás</w:t>
            </w:r>
            <w:r w:rsidR="00436A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6A3368" w:rsidRPr="00AA2B5E" w:rsidRDefault="006A3368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A3368" w:rsidRPr="00AA2B5E" w:rsidRDefault="006A3368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6A3368" w:rsidRPr="00AA2B5E" w:rsidRDefault="006A3368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FE77CA">
        <w:trPr>
          <w:trHeight w:val="1313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AEF" w:rsidRPr="00AA2B5E" w:rsidRDefault="00436AE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AEF" w:rsidRPr="00AA2B5E" w:rsidRDefault="00436AE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436AEF" w:rsidRPr="00430D1B" w:rsidRDefault="00436AEF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436AEF" w:rsidRPr="00E72B44" w:rsidRDefault="00436AEF" w:rsidP="0016525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E72B44">
              <w:rPr>
                <w:sz w:val="20"/>
                <w:szCs w:val="20"/>
              </w:rPr>
              <w:t xml:space="preserve"> műszaki rajzok olvasásának, síkgeometriai rajz térbe</w:t>
            </w:r>
            <w:r>
              <w:rPr>
                <w:sz w:val="20"/>
                <w:szCs w:val="20"/>
              </w:rPr>
              <w:t>li rekonstruálásának képességének kialakítása:</w:t>
            </w:r>
          </w:p>
          <w:p w:rsidR="00436AEF" w:rsidRPr="00E72B44" w:rsidRDefault="00436AEF" w:rsidP="0016525A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E72B44">
              <w:rPr>
                <w:sz w:val="20"/>
                <w:szCs w:val="20"/>
              </w:rPr>
              <w:t>síkmértan – síkmértani szerkesztések,</w:t>
            </w:r>
          </w:p>
          <w:p w:rsidR="00436AEF" w:rsidRPr="00E72B44" w:rsidRDefault="00436AEF" w:rsidP="0016525A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E72B44">
              <w:rPr>
                <w:sz w:val="20"/>
                <w:szCs w:val="20"/>
              </w:rPr>
              <w:t>térgeometriai alapok</w:t>
            </w:r>
            <w:r>
              <w:rPr>
                <w:sz w:val="20"/>
                <w:szCs w:val="20"/>
              </w:rPr>
              <w:t>,</w:t>
            </w:r>
          </w:p>
          <w:p w:rsidR="00436AEF" w:rsidRPr="002405D2" w:rsidRDefault="00436AEF" w:rsidP="0016525A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Monge-féle vetületi ábrázolás.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436AEF" w:rsidRPr="00AA2B5E" w:rsidRDefault="00436AE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436AEF" w:rsidRPr="00AA2B5E" w:rsidRDefault="00436AE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436AEF" w:rsidRPr="00AA2B5E" w:rsidRDefault="00436AE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6238A" w:rsidRPr="00AA2B5E" w:rsidRDefault="00A6238A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238A" w:rsidRPr="00AA2B5E" w:rsidRDefault="00A6238A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A6238A" w:rsidRPr="00E62A0D" w:rsidRDefault="00E62A0D" w:rsidP="00F923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62A0D"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FE77CA" w:rsidRDefault="00E62A0D" w:rsidP="00F923BD">
            <w:pPr>
              <w:spacing w:line="276" w:lineRule="auto"/>
              <w:ind w:left="708" w:hanging="708"/>
              <w:jc w:val="center"/>
              <w:rPr>
                <w:b/>
                <w:sz w:val="28"/>
                <w:szCs w:val="28"/>
              </w:rPr>
            </w:pPr>
            <w:r w:rsidRPr="00E62A0D">
              <w:rPr>
                <w:b/>
                <w:sz w:val="28"/>
                <w:szCs w:val="28"/>
              </w:rPr>
              <w:t>10588-12</w:t>
            </w:r>
          </w:p>
          <w:p w:rsidR="00A6238A" w:rsidRPr="00E62A0D" w:rsidRDefault="00E62A0D" w:rsidP="00F923BD">
            <w:pPr>
              <w:spacing w:line="276" w:lineRule="auto"/>
              <w:ind w:left="708" w:hanging="708"/>
              <w:jc w:val="center"/>
              <w:rPr>
                <w:b/>
                <w:sz w:val="28"/>
                <w:szCs w:val="28"/>
              </w:rPr>
            </w:pPr>
            <w:r w:rsidRPr="00E62A0D">
              <w:rPr>
                <w:b/>
                <w:sz w:val="28"/>
                <w:szCs w:val="28"/>
              </w:rPr>
              <w:t>Tervezés és technológia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6238A" w:rsidRPr="00AA2B5E" w:rsidRDefault="00A6238A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6238A" w:rsidRPr="00AA2B5E" w:rsidRDefault="00A6238A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238A" w:rsidRPr="00AA2B5E" w:rsidRDefault="00A6238A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RPr="00A670AC" w:rsidTr="00A670AC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05395" w:rsidRPr="00A670AC" w:rsidRDefault="00B05395" w:rsidP="00F923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05395" w:rsidRPr="00A670AC" w:rsidRDefault="00B05395" w:rsidP="00F923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B05395" w:rsidRPr="00A670AC" w:rsidRDefault="00E62A0D" w:rsidP="00F923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0AC">
              <w:rPr>
                <w:sz w:val="24"/>
                <w:szCs w:val="24"/>
              </w:rPr>
              <w:t>10</w:t>
            </w:r>
            <w:r w:rsidR="00B05395" w:rsidRPr="00A670AC">
              <w:rPr>
                <w:sz w:val="24"/>
                <w:szCs w:val="24"/>
              </w:rPr>
              <w:t>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B05395" w:rsidRPr="00A670AC" w:rsidRDefault="00E62A0D" w:rsidP="00F923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0AC">
              <w:rPr>
                <w:sz w:val="24"/>
                <w:szCs w:val="24"/>
              </w:rPr>
              <w:t>Tervezés és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05395" w:rsidRPr="00A670AC" w:rsidRDefault="00B05395" w:rsidP="00F923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05395" w:rsidRPr="00A670AC" w:rsidRDefault="00B05395" w:rsidP="00F923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5395" w:rsidRPr="00A670AC" w:rsidRDefault="00B05395" w:rsidP="00F923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05395" w:rsidRPr="00AA2B5E" w:rsidRDefault="00B0539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05395" w:rsidRPr="00AA2B5E" w:rsidRDefault="00B0539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B05395" w:rsidRPr="00430D1B" w:rsidRDefault="00E62A0D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05395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B05395" w:rsidRPr="00E62A0D" w:rsidRDefault="00E62A0D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2A0D">
              <w:rPr>
                <w:sz w:val="20"/>
                <w:szCs w:val="20"/>
              </w:rPr>
              <w:t>Tervezés és kivitelezés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05395" w:rsidRPr="00AA2B5E" w:rsidRDefault="00B0539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05395" w:rsidRPr="00AA2B5E" w:rsidRDefault="00B0539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5395" w:rsidRPr="00AA2B5E" w:rsidRDefault="00B05395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FE77CA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B05395" w:rsidRPr="00AA2B5E" w:rsidRDefault="00B0539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B05395" w:rsidRPr="00AA2B5E" w:rsidRDefault="00B0539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5395" w:rsidRDefault="00B7623E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059BB" w:rsidRPr="00DB39CF" w:rsidRDefault="000059BB" w:rsidP="00F923B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Anyagismeret:</w:t>
            </w:r>
          </w:p>
          <w:p w:rsidR="000059BB" w:rsidRPr="00DB39CF" w:rsidRDefault="000059BB" w:rsidP="00436AE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A szakmára jellemző alapanyagok felism</w:t>
            </w:r>
            <w:r w:rsidR="00436AEF">
              <w:rPr>
                <w:sz w:val="20"/>
                <w:szCs w:val="20"/>
              </w:rPr>
              <w:t>erése, minőségének ellenőrzése.</w:t>
            </w:r>
          </w:p>
          <w:p w:rsidR="000059BB" w:rsidRPr="00DB39CF" w:rsidRDefault="000059BB" w:rsidP="00436AE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Alapanyagok használata a kezdetektől napjainkig</w:t>
            </w:r>
            <w:r w:rsidR="00436AEF">
              <w:rPr>
                <w:sz w:val="20"/>
                <w:szCs w:val="20"/>
              </w:rPr>
              <w:t>.</w:t>
            </w:r>
          </w:p>
          <w:p w:rsidR="000059BB" w:rsidRPr="00DB39CF" w:rsidRDefault="000059BB" w:rsidP="00436AE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Az alapanyagok megmunkálásához szükséges fizikai, kémiai tulajdonságok</w:t>
            </w:r>
            <w:r w:rsidR="00436AEF">
              <w:rPr>
                <w:sz w:val="20"/>
                <w:szCs w:val="20"/>
              </w:rPr>
              <w:t>.</w:t>
            </w:r>
          </w:p>
          <w:p w:rsidR="000059BB" w:rsidRPr="00DB39CF" w:rsidRDefault="000059BB" w:rsidP="00436AE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Az alapanyagok csoportosítása felhasználásuk szerint</w:t>
            </w:r>
            <w:r w:rsidR="00436AEF">
              <w:rPr>
                <w:sz w:val="20"/>
                <w:szCs w:val="20"/>
              </w:rPr>
              <w:t>.</w:t>
            </w:r>
          </w:p>
          <w:p w:rsidR="000059BB" w:rsidRPr="00DB39CF" w:rsidRDefault="000059BB" w:rsidP="00436AE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Különféle alapanyagok kiválasztásának szempontjai</w:t>
            </w:r>
            <w:r w:rsidR="00436AEF">
              <w:rPr>
                <w:sz w:val="20"/>
                <w:szCs w:val="20"/>
              </w:rPr>
              <w:t>.</w:t>
            </w:r>
          </w:p>
          <w:p w:rsidR="000059BB" w:rsidRPr="00DB39CF" w:rsidRDefault="000059BB" w:rsidP="00436AE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Különféle alapanyagok beszerzése, előkészítése, biztonságos használatuk</w:t>
            </w:r>
            <w:r w:rsidR="00436AEF">
              <w:rPr>
                <w:sz w:val="20"/>
                <w:szCs w:val="20"/>
              </w:rPr>
              <w:t>.</w:t>
            </w:r>
          </w:p>
          <w:p w:rsidR="00B05395" w:rsidRPr="002405D2" w:rsidRDefault="000059BB" w:rsidP="00436AE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Különféle alapanyagok minősítési jelzésrendszerének megismerése</w:t>
            </w:r>
            <w:r w:rsidR="00436AE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B05395" w:rsidRPr="00AA2B5E" w:rsidRDefault="00B0539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B05395" w:rsidRPr="00AA2B5E" w:rsidRDefault="00B0539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B05395" w:rsidRPr="00AA2B5E" w:rsidRDefault="00B05395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E62A0D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A6238A" w:rsidRPr="00AA2B5E" w:rsidRDefault="00A6238A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A6238A" w:rsidRPr="00AA2B5E" w:rsidRDefault="00A6238A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A6238A" w:rsidRDefault="00B7623E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04467F" w:rsidRPr="00DB39CF" w:rsidRDefault="0004467F" w:rsidP="00F923B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Eszközismeret:</w:t>
            </w:r>
          </w:p>
          <w:p w:rsidR="0004467F" w:rsidRPr="00DB39CF" w:rsidRDefault="0004467F" w:rsidP="00436AE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A szakmára jellemző eszközhasználat, eszközök fejlődése a kezdetektől napjainkig</w:t>
            </w:r>
            <w:r w:rsidR="00436AEF">
              <w:rPr>
                <w:sz w:val="20"/>
                <w:szCs w:val="20"/>
              </w:rPr>
              <w:t>.</w:t>
            </w:r>
          </w:p>
          <w:p w:rsidR="0004467F" w:rsidRPr="00DB39CF" w:rsidRDefault="0004467F" w:rsidP="00436AE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Eszközök és berendezés</w:t>
            </w:r>
            <w:r w:rsidR="00436AEF">
              <w:rPr>
                <w:sz w:val="20"/>
                <w:szCs w:val="20"/>
              </w:rPr>
              <w:t>ek csoportosítása, osztályozása.</w:t>
            </w:r>
          </w:p>
          <w:p w:rsidR="0004467F" w:rsidRPr="00DB39CF" w:rsidRDefault="0004467F" w:rsidP="00436AE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Eszközök és berendezések használatának ismertetése</w:t>
            </w:r>
            <w:r w:rsidR="00436AEF">
              <w:rPr>
                <w:sz w:val="20"/>
                <w:szCs w:val="20"/>
              </w:rPr>
              <w:t>.</w:t>
            </w:r>
          </w:p>
          <w:p w:rsidR="0004467F" w:rsidRPr="00DB39CF" w:rsidRDefault="0004467F" w:rsidP="00436AE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Eszközök kiválasztásának szempontjai</w:t>
            </w:r>
            <w:r w:rsidR="00436AEF">
              <w:rPr>
                <w:sz w:val="20"/>
                <w:szCs w:val="20"/>
              </w:rPr>
              <w:t>.</w:t>
            </w:r>
          </w:p>
          <w:p w:rsidR="0004467F" w:rsidRPr="00DB39CF" w:rsidRDefault="0004467F" w:rsidP="00436AE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Eszközök és berendezések beszerzésének forrásai, használatra való előkészítésük, karbantartásuk, biztonságos használatuk</w:t>
            </w:r>
            <w:r w:rsidR="00436AEF">
              <w:rPr>
                <w:sz w:val="20"/>
                <w:szCs w:val="20"/>
              </w:rPr>
              <w:t>.</w:t>
            </w:r>
          </w:p>
          <w:p w:rsidR="0004467F" w:rsidRPr="00DB39CF" w:rsidRDefault="0004467F" w:rsidP="00436AE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Eszközök és berendezések használati utasításainak, minősítési jelzésrendszerének megismerése, értelmezése</w:t>
            </w:r>
            <w:r w:rsidR="008008FF">
              <w:rPr>
                <w:sz w:val="20"/>
                <w:szCs w:val="20"/>
              </w:rPr>
              <w:t>.</w:t>
            </w:r>
          </w:p>
          <w:p w:rsidR="00A6238A" w:rsidRPr="001D22D9" w:rsidRDefault="0004467F" w:rsidP="00436AE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Eszközök és berendezések felismerése, minőségük ellenőrzése</w:t>
            </w:r>
            <w:r w:rsidR="008008F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A6238A" w:rsidRPr="00AA2B5E" w:rsidRDefault="00A6238A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A6238A" w:rsidRPr="00AA2B5E" w:rsidRDefault="00A6238A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A6238A" w:rsidRPr="00AA2B5E" w:rsidRDefault="00A6238A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51242C">
        <w:trPr>
          <w:trHeight w:val="974"/>
        </w:trPr>
        <w:tc>
          <w:tcPr>
            <w:tcW w:w="662" w:type="dxa"/>
            <w:vAlign w:val="center"/>
          </w:tcPr>
          <w:p w:rsidR="00A6238A" w:rsidRPr="00AA2B5E" w:rsidRDefault="00A6238A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238A" w:rsidRPr="00AA2B5E" w:rsidRDefault="00A6238A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Default="00B7623E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4467F" w:rsidRPr="00DB39CF" w:rsidRDefault="0004467F" w:rsidP="00F923B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Tervezés:</w:t>
            </w:r>
          </w:p>
          <w:p w:rsidR="0004467F" w:rsidRPr="00DB39CF" w:rsidRDefault="0004467F" w:rsidP="008008F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Az információgyűjtés formái, menete</w:t>
            </w:r>
            <w:r w:rsidR="008008FF">
              <w:rPr>
                <w:iCs/>
                <w:sz w:val="20"/>
                <w:szCs w:val="20"/>
              </w:rPr>
              <w:t>.</w:t>
            </w:r>
          </w:p>
          <w:p w:rsidR="0004467F" w:rsidRPr="00DB39CF" w:rsidRDefault="0004467F" w:rsidP="008008F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 feladat vagy probléma meghatározásának módjai, menete</w:t>
            </w:r>
            <w:r w:rsidR="008008FF">
              <w:rPr>
                <w:iCs/>
                <w:sz w:val="20"/>
                <w:szCs w:val="20"/>
              </w:rPr>
              <w:t>.</w:t>
            </w:r>
          </w:p>
          <w:p w:rsidR="0004467F" w:rsidRPr="00DB39CF" w:rsidRDefault="0004467F" w:rsidP="008008F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Motívumkeresés, gyűjtőmunka, tanulmányrajzok készítése hagyományos és számítógépes módszerekkel</w:t>
            </w:r>
            <w:r w:rsidR="008008FF">
              <w:rPr>
                <w:iCs/>
                <w:sz w:val="20"/>
                <w:szCs w:val="20"/>
              </w:rPr>
              <w:t>.</w:t>
            </w:r>
          </w:p>
          <w:p w:rsidR="0004467F" w:rsidRPr="00DB39CF" w:rsidRDefault="0004467F" w:rsidP="008008F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Tervdokumentációk anyagainak elkészítése, összeállítása</w:t>
            </w:r>
            <w:r w:rsidR="008008FF">
              <w:rPr>
                <w:iCs/>
                <w:sz w:val="20"/>
                <w:szCs w:val="20"/>
              </w:rPr>
              <w:t>.</w:t>
            </w:r>
          </w:p>
          <w:p w:rsidR="0004467F" w:rsidRPr="00DB39CF" w:rsidRDefault="0004467F" w:rsidP="008008F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Tanulmányrajzok alapján kreatív tervek készítése</w:t>
            </w:r>
            <w:r w:rsidR="008008FF">
              <w:rPr>
                <w:iCs/>
                <w:sz w:val="20"/>
                <w:szCs w:val="20"/>
              </w:rPr>
              <w:t>.</w:t>
            </w:r>
          </w:p>
          <w:p w:rsidR="0004467F" w:rsidRPr="00DB39CF" w:rsidRDefault="0004467F" w:rsidP="008008F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 látvány egyszerű lerajzolását meghaladó ábrázolási formák, átlényegítés, absztrakció</w:t>
            </w:r>
            <w:r w:rsidR="008008FF">
              <w:rPr>
                <w:iCs/>
                <w:sz w:val="20"/>
                <w:szCs w:val="20"/>
              </w:rPr>
              <w:t>.</w:t>
            </w:r>
          </w:p>
          <w:p w:rsidR="00A6238A" w:rsidRPr="002405D2" w:rsidRDefault="0004467F" w:rsidP="008008F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Tervezéselmélet és alkalmazása</w:t>
            </w:r>
            <w:r w:rsidR="008008FF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6238A" w:rsidRPr="00AA2B5E" w:rsidRDefault="00A6238A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238A" w:rsidRPr="00AA2B5E" w:rsidRDefault="00A6238A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6238A" w:rsidRPr="00AA2B5E" w:rsidRDefault="00A6238A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8008FF">
        <w:trPr>
          <w:trHeight w:val="785"/>
        </w:trPr>
        <w:tc>
          <w:tcPr>
            <w:tcW w:w="662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008FF" w:rsidRDefault="008008FF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Tervezés: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Az információgyűjtés formái, menete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 feladat vagy probléma meghatározásának módjai, menete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Motívumkeresés, gyűjtőmunka, tanulmányrajzok készítése hagyományos és számítógépes módszerekkel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Tervdokumentációk anyagainak elkészítése, összeállítása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Tanulmányrajzok alapján kreatív tervek készítése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lastRenderedPageBreak/>
              <w:t>A látvány egyszerű lerajzolását meghaladó ábrázolási formák, átlényegítés, absztrakció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2405D2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Tervezéselmélet és alkalmazása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51242C">
        <w:trPr>
          <w:trHeight w:val="974"/>
        </w:trPr>
        <w:tc>
          <w:tcPr>
            <w:tcW w:w="662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008FF" w:rsidRDefault="008008FF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Tervezés: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Az információgyűjtés formái, menete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 feladat vagy probléma meghatározásának módjai, menete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Motívumkeresés, gyűjtőmunka, tanulmányrajzok készítése hagyományos és számítógépes módszerekkel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Tervdokumentációk anyagainak elkészítése, összeállítása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Tanulmányrajzok alapján kreatív tervek készítése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 látvány egyszerű lerajzolását meghaladó ábrázolási formák, átlényegítés, absztrakció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2405D2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Tervezéselmélet és alkalmazása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51242C">
        <w:trPr>
          <w:trHeight w:val="974"/>
        </w:trPr>
        <w:tc>
          <w:tcPr>
            <w:tcW w:w="662" w:type="dxa"/>
            <w:vAlign w:val="center"/>
          </w:tcPr>
          <w:p w:rsidR="00CF1EB2" w:rsidRPr="00AA2B5E" w:rsidRDefault="00CF1EB2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1EB2" w:rsidRPr="00AA2B5E" w:rsidRDefault="00CF1EB2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B7623E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4467F" w:rsidRPr="00DB39CF" w:rsidRDefault="0004467F" w:rsidP="00F923B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Tipográfi</w:t>
            </w:r>
            <w:r w:rsidR="008008FF">
              <w:rPr>
                <w:iCs/>
                <w:sz w:val="20"/>
                <w:szCs w:val="20"/>
              </w:rPr>
              <w:t>ai alapismeretek és alkalmazásuk:</w:t>
            </w:r>
          </w:p>
          <w:p w:rsidR="0004467F" w:rsidRPr="00DB39CF" w:rsidRDefault="0004467F" w:rsidP="008008F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Dokumentálás digitális és</w:t>
            </w:r>
            <w:r w:rsidR="008008FF">
              <w:rPr>
                <w:iCs/>
                <w:sz w:val="20"/>
                <w:szCs w:val="20"/>
              </w:rPr>
              <w:t xml:space="preserve"> egyéb elektronikus eszközökkel.</w:t>
            </w:r>
          </w:p>
          <w:p w:rsidR="0004467F" w:rsidRPr="00DB39CF" w:rsidRDefault="0004467F" w:rsidP="008008F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Prezentáció készítése és bemutatása</w:t>
            </w:r>
            <w:r w:rsidR="008008FF">
              <w:rPr>
                <w:iCs/>
                <w:sz w:val="20"/>
                <w:szCs w:val="20"/>
              </w:rPr>
              <w:t>.</w:t>
            </w:r>
          </w:p>
          <w:p w:rsidR="0004467F" w:rsidRPr="00DB39CF" w:rsidRDefault="0004467F" w:rsidP="008008F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Munkafolyamat tervezése, időbeni ütemezése</w:t>
            </w:r>
            <w:r w:rsidR="008008FF">
              <w:rPr>
                <w:iCs/>
                <w:sz w:val="20"/>
                <w:szCs w:val="20"/>
              </w:rPr>
              <w:t>.</w:t>
            </w:r>
          </w:p>
          <w:p w:rsidR="0004467F" w:rsidRPr="00DB39CF" w:rsidRDefault="0004467F" w:rsidP="008008F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Portfólió kialakítása bemutatása és fejlesztése</w:t>
            </w:r>
            <w:r w:rsidR="008008FF">
              <w:rPr>
                <w:iCs/>
                <w:sz w:val="20"/>
                <w:szCs w:val="20"/>
              </w:rPr>
              <w:t>.</w:t>
            </w:r>
          </w:p>
          <w:p w:rsidR="0004467F" w:rsidRPr="00DB39CF" w:rsidRDefault="0004467F" w:rsidP="008008F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Szakmai rajz értelmezése, felhasználása a tervezési folyamatban</w:t>
            </w:r>
            <w:r w:rsidR="008008FF">
              <w:rPr>
                <w:iCs/>
                <w:sz w:val="20"/>
                <w:szCs w:val="20"/>
              </w:rPr>
              <w:t>.</w:t>
            </w:r>
          </w:p>
          <w:p w:rsidR="00CF1EB2" w:rsidRPr="002405D2" w:rsidRDefault="0004467F" w:rsidP="008008F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Eszközök megválasztásának szempontjai, használata a tervezésben</w:t>
            </w:r>
            <w:r w:rsidR="008008FF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F1EB2" w:rsidRPr="00AA2B5E" w:rsidRDefault="00CF1EB2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F1EB2" w:rsidRPr="00AA2B5E" w:rsidRDefault="00CF1EB2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F1EB2" w:rsidRPr="00AA2B5E" w:rsidRDefault="00CF1EB2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51242C">
        <w:trPr>
          <w:trHeight w:val="974"/>
        </w:trPr>
        <w:tc>
          <w:tcPr>
            <w:tcW w:w="662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008FF" w:rsidRDefault="008008FF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Tipográfi</w:t>
            </w:r>
            <w:r>
              <w:rPr>
                <w:iCs/>
                <w:sz w:val="20"/>
                <w:szCs w:val="20"/>
              </w:rPr>
              <w:t>ai alapismeretek és alkalmazásuk: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Dokumentálás digitális és</w:t>
            </w:r>
            <w:r>
              <w:rPr>
                <w:iCs/>
                <w:sz w:val="20"/>
                <w:szCs w:val="20"/>
              </w:rPr>
              <w:t xml:space="preserve"> egyéb elektronikus eszközökkel.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Prezentáció készítése és bemutatása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Munkafolyamat tervezése, időbeni ütemezése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Portfólió kialakítása bemutatása és fejlesztése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Szakmai rajz értelmezése, felhasználása a tervezési folyamatban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2405D2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Eszközök megválasztásának szempontjai, használata a tervezésben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51242C">
        <w:trPr>
          <w:trHeight w:val="974"/>
        </w:trPr>
        <w:tc>
          <w:tcPr>
            <w:tcW w:w="662" w:type="dxa"/>
            <w:vAlign w:val="center"/>
          </w:tcPr>
          <w:p w:rsidR="00CF1EB2" w:rsidRPr="00AA2B5E" w:rsidRDefault="00CF1EB2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1EB2" w:rsidRPr="00AA2B5E" w:rsidRDefault="00CF1EB2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D6547F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4467F" w:rsidRPr="00DB39CF" w:rsidRDefault="0004467F" w:rsidP="00F923B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Anyag- és eszközhasználat:</w:t>
            </w:r>
          </w:p>
          <w:p w:rsidR="0004467F" w:rsidRPr="00DB39CF" w:rsidRDefault="0004467F" w:rsidP="008008F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Tradicionális és korszerű eszközök használata</w:t>
            </w:r>
            <w:r w:rsidR="008008FF">
              <w:rPr>
                <w:iCs/>
                <w:sz w:val="20"/>
                <w:szCs w:val="20"/>
              </w:rPr>
              <w:t>.</w:t>
            </w:r>
          </w:p>
          <w:p w:rsidR="0004467F" w:rsidRPr="00DB39CF" w:rsidRDefault="0004467F" w:rsidP="008008F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Anyagok és eszközök megválasztásának szempontjai a gyakorlatban</w:t>
            </w:r>
            <w:r w:rsidR="008008FF">
              <w:rPr>
                <w:iCs/>
                <w:sz w:val="20"/>
                <w:szCs w:val="20"/>
              </w:rPr>
              <w:t>.</w:t>
            </w:r>
          </w:p>
          <w:p w:rsidR="0004467F" w:rsidRPr="00DB39CF" w:rsidRDefault="0004467F" w:rsidP="008008F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Anyagok, eszközök és berendezések haszná</w:t>
            </w:r>
            <w:r w:rsidR="008008FF">
              <w:rPr>
                <w:iCs/>
                <w:sz w:val="20"/>
                <w:szCs w:val="20"/>
              </w:rPr>
              <w:t>lata a kivitelezési munkában.</w:t>
            </w:r>
          </w:p>
          <w:p w:rsidR="0004467F" w:rsidRPr="00DB39CF" w:rsidRDefault="0004467F" w:rsidP="008008F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Anyagok előkészítése, megmunkálása, állagmegóvása, raktározása, mozgatása</w:t>
            </w:r>
            <w:r w:rsidR="008008FF">
              <w:rPr>
                <w:iCs/>
                <w:sz w:val="20"/>
                <w:szCs w:val="20"/>
              </w:rPr>
              <w:t>.</w:t>
            </w:r>
          </w:p>
          <w:p w:rsidR="0004467F" w:rsidRPr="00DB39CF" w:rsidRDefault="0004467F" w:rsidP="008008F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Eszközök és berendezések üzemeltetése és karbantartása</w:t>
            </w:r>
            <w:r w:rsidR="008008FF">
              <w:rPr>
                <w:iCs/>
                <w:sz w:val="20"/>
                <w:szCs w:val="20"/>
              </w:rPr>
              <w:t>.</w:t>
            </w:r>
          </w:p>
          <w:p w:rsidR="0004467F" w:rsidRPr="00DB39CF" w:rsidRDefault="0004467F" w:rsidP="008008F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Alapanyagok, eszközök beszerzése</w:t>
            </w:r>
            <w:r w:rsidR="008008FF">
              <w:rPr>
                <w:iCs/>
                <w:sz w:val="20"/>
                <w:szCs w:val="20"/>
              </w:rPr>
              <w:t>.</w:t>
            </w:r>
          </w:p>
          <w:p w:rsidR="0004467F" w:rsidRPr="00DB39CF" w:rsidRDefault="0004467F" w:rsidP="008008F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Az eszközök és berendezések használati utasításainak, minősítési jelzésrendszerének megismerése, értelmezése</w:t>
            </w:r>
            <w:r w:rsidR="008008FF">
              <w:rPr>
                <w:iCs/>
                <w:sz w:val="20"/>
                <w:szCs w:val="20"/>
              </w:rPr>
              <w:t>.</w:t>
            </w:r>
          </w:p>
          <w:p w:rsidR="0004467F" w:rsidRPr="00DB39CF" w:rsidRDefault="0004467F" w:rsidP="008008F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Az eszközök és berendezések felismerése, minőségének ellenőrzése</w:t>
            </w:r>
            <w:r w:rsidR="008008FF">
              <w:rPr>
                <w:iCs/>
                <w:sz w:val="20"/>
                <w:szCs w:val="20"/>
              </w:rPr>
              <w:t>.</w:t>
            </w:r>
          </w:p>
          <w:p w:rsidR="00CF1EB2" w:rsidRPr="002405D2" w:rsidRDefault="0004467F" w:rsidP="008008F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Szakmai rajz, szakmai utasítások értelmezése, alkalmazása a kivitelezési folyamatban</w:t>
            </w:r>
            <w:r w:rsidR="008008FF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F1EB2" w:rsidRPr="00AA2B5E" w:rsidRDefault="00CF1EB2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F1EB2" w:rsidRPr="00AA2B5E" w:rsidRDefault="00CF1EB2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F1EB2" w:rsidRPr="00AA2B5E" w:rsidRDefault="00CF1EB2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51242C">
        <w:trPr>
          <w:trHeight w:val="974"/>
        </w:trPr>
        <w:tc>
          <w:tcPr>
            <w:tcW w:w="662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008FF" w:rsidRDefault="008008FF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Anyag- és eszközhasználat: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Tradicionális és korszerű eszközök használata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Anyagok és eszközök megválasztásának szempontjai a gyakorlatban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Anyagok, eszközök és berendezések haszná</w:t>
            </w:r>
            <w:r>
              <w:rPr>
                <w:iCs/>
                <w:sz w:val="20"/>
                <w:szCs w:val="20"/>
              </w:rPr>
              <w:t>lata a kivitelezési munkában.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Anyagok előkészítése, megmunkálása, állagmegóvása, raktározása, mozgatása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Eszközök és berendezések üzemeltetése és karbantartása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Alapanyagok, eszközök beszerzése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Az eszközök és berendezések használati utasításainak, minősítési jelzésrendszerének megismerése, értelmezése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Az eszközök és berendezések felismerése, minőségének ellenőrzése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2405D2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Szakmai rajz, szakmai utasítások értelmezése, alkalmazása a kivitelezési folyamatban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51242C">
        <w:trPr>
          <w:trHeight w:val="974"/>
        </w:trPr>
        <w:tc>
          <w:tcPr>
            <w:tcW w:w="662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008FF" w:rsidRDefault="008008FF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Anyag- és eszközhasználat: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Tradicionális és korszerű eszközök használata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Anyagok és eszközök megválasztásának szempontjai a gyakorlatban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Anyagok, eszközök és berendezések haszná</w:t>
            </w:r>
            <w:r>
              <w:rPr>
                <w:iCs/>
                <w:sz w:val="20"/>
                <w:szCs w:val="20"/>
              </w:rPr>
              <w:t>lata a kivitelezési munkában.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Anyagok előkészítése, megmunkálása, állagmegóvása, raktározása, mozgatása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Eszközök és berendezések üzemeltetése és karbantartása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Alapanyagok, eszközök beszerzése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Az eszközök és berendezések használati utasításainak, minősítési jelzésrendszerének megismerése, értelmezése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Az eszközök és berendezések felismerése, minőségének ellenőrzése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2405D2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Szakmai rajz, szakmai utasítások értelmezése, alkalmazása a kivitelezési folyamatban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51242C">
        <w:trPr>
          <w:trHeight w:val="974"/>
        </w:trPr>
        <w:tc>
          <w:tcPr>
            <w:tcW w:w="662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008FF" w:rsidRDefault="008008FF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Anyag- és eszközhasználat: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Tradicionális és korszerű eszközök használata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Anyagok és eszközök megválasztásának szempontjai a gyakorlatban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Anyagok, eszközök és berendezések haszná</w:t>
            </w:r>
            <w:r>
              <w:rPr>
                <w:iCs/>
                <w:sz w:val="20"/>
                <w:szCs w:val="20"/>
              </w:rPr>
              <w:t>lata a kivitelezési munkában.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Anyagok előkészítése, megmunkálása, állagmegóvása, raktározása, mozgatása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Eszközök és berendezések üzemeltetése és karbantartása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Alapanyagok, eszközök beszerzése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Az eszközök és berendezések használati utasításainak, minősítési jelzésrendszerének megismerése, értelmezése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Az eszközök és berendezések felismerése, minőségének ellenőrzése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2405D2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Szakmai rajz, szakmai utasítások értelmezése, alkalmazása a kivitelezési folyamatban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51242C">
        <w:trPr>
          <w:trHeight w:val="974"/>
        </w:trPr>
        <w:tc>
          <w:tcPr>
            <w:tcW w:w="662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008FF" w:rsidRDefault="008008FF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Anyag- és eszközhasználat: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Tradicionális és korszerű eszközök használata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Anyagok és eszközök megválasztásának szempontjai a gyakorlatban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Anyagok, eszközök és berendezések haszná</w:t>
            </w:r>
            <w:r>
              <w:rPr>
                <w:iCs/>
                <w:sz w:val="20"/>
                <w:szCs w:val="20"/>
              </w:rPr>
              <w:t>lata a kivitelezési munkában.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Anyagok előkészítése, megmunkálása, állagmegóvása, raktározása, mozgatása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Eszközök és berendezések üzemeltetése és karbantartása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Alapanyagok, eszközök beszerzése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Az eszközök és berendezések használati utasításainak, minősítési jelzésrendszerének megismerése, értelmezése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Az eszközök és berendezések felismerése, minőségének ellenőrzése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2405D2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Szakmai rajz, szakmai utasítások értelmezése, alkalmazása a kivitelezési folyamatban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B7623E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008FF" w:rsidRDefault="008008FF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Anyag- és eszközhasználat: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Tradicionális és korszerű eszközök használata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Anyagok és eszközök megválasztásának szempontjai a gyakorlatban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Anyagok, eszközök és berendezések haszná</w:t>
            </w:r>
            <w:r>
              <w:rPr>
                <w:iCs/>
                <w:sz w:val="20"/>
                <w:szCs w:val="20"/>
              </w:rPr>
              <w:t>lata a kivitelezési munkában.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Anyagok előkészítése, megmunkálása, állagmegóvása, raktározása, mozgatása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Eszközök és berendezések üzemeltetése és karbantartása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Alapanyagok, eszközök beszerzése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Az eszközök és berendezések használati utasításainak, minősítési jelzésrendszerének megismerése, értelmezése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DB39CF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Az eszközök és berendezések felismerése, minőségének ellenőrzése</w:t>
            </w:r>
            <w:r>
              <w:rPr>
                <w:iCs/>
                <w:sz w:val="20"/>
                <w:szCs w:val="20"/>
              </w:rPr>
              <w:t>.</w:t>
            </w:r>
          </w:p>
          <w:p w:rsidR="008008FF" w:rsidRPr="002405D2" w:rsidRDefault="008008FF" w:rsidP="0016525A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Szakmai rajz, szakmai utasítások értelmezése, alkalmazása a kivitelezési folyamatban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FE77CA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CF1EB2" w:rsidRPr="00AA2B5E" w:rsidRDefault="00CF1EB2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F1EB2" w:rsidRPr="00AA2B5E" w:rsidRDefault="00CF1EB2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B7623E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04467F" w:rsidRPr="00DB39CF" w:rsidRDefault="0004467F" w:rsidP="00F923B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Műhely- és műteremhasználat:</w:t>
            </w:r>
          </w:p>
          <w:p w:rsidR="0004467F" w:rsidRPr="00DB39CF" w:rsidRDefault="0004467F" w:rsidP="008008F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Műhely- és műteremkörnyezet</w:t>
            </w:r>
            <w:r w:rsidR="008008FF">
              <w:rPr>
                <w:iCs/>
                <w:sz w:val="20"/>
                <w:szCs w:val="20"/>
              </w:rPr>
              <w:t>.</w:t>
            </w:r>
          </w:p>
          <w:p w:rsidR="0004467F" w:rsidRPr="00DB39CF" w:rsidRDefault="0004467F" w:rsidP="008008F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 szakmai munkához szükséges eszközrendszer</w:t>
            </w:r>
            <w:r w:rsidR="008008FF">
              <w:rPr>
                <w:iCs/>
                <w:sz w:val="20"/>
                <w:szCs w:val="20"/>
              </w:rPr>
              <w:t>.</w:t>
            </w:r>
          </w:p>
          <w:p w:rsidR="0004467F" w:rsidRPr="00DB39CF" w:rsidRDefault="0004467F" w:rsidP="008008F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Szakműhely, műterem kialakításának, működtetésének és fenntartásának alapismeretei</w:t>
            </w:r>
            <w:r w:rsidR="008008FF">
              <w:rPr>
                <w:iCs/>
                <w:sz w:val="20"/>
                <w:szCs w:val="20"/>
              </w:rPr>
              <w:t>.</w:t>
            </w:r>
          </w:p>
          <w:p w:rsidR="0004467F" w:rsidRPr="00DB39CF" w:rsidRDefault="0004467F" w:rsidP="008008F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Munkavégzés tradicionális és korszerű műhelyben és műtermi környezetben</w:t>
            </w:r>
            <w:r w:rsidR="008008FF">
              <w:rPr>
                <w:iCs/>
                <w:sz w:val="20"/>
                <w:szCs w:val="20"/>
              </w:rPr>
              <w:t>.</w:t>
            </w:r>
          </w:p>
          <w:p w:rsidR="00CF1EB2" w:rsidRPr="002405D2" w:rsidRDefault="0004467F" w:rsidP="008008FF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 közvetlen műhelykörnyezet kialakítása az adott kivitelezési feladathoz a zavartalan munkavégzéshez</w:t>
            </w:r>
            <w:r w:rsidR="008008FF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F1EB2" w:rsidRPr="00AA2B5E" w:rsidRDefault="00CF1EB2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F1EB2" w:rsidRPr="00AA2B5E" w:rsidRDefault="00CF1EB2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CF1EB2" w:rsidRPr="00AA2B5E" w:rsidRDefault="00CF1EB2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F1EB2" w:rsidRPr="00AA2B5E" w:rsidRDefault="00CF1EB2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1EB2" w:rsidRPr="00AA2B5E" w:rsidRDefault="00CF1EB2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CF1EB2" w:rsidRPr="000D32B8" w:rsidRDefault="000D32B8" w:rsidP="00F923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D32B8">
              <w:rPr>
                <w:b/>
                <w:sz w:val="28"/>
                <w:szCs w:val="28"/>
              </w:rPr>
              <w:t>432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FE77CA" w:rsidRDefault="000D32B8" w:rsidP="00F923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D32B8">
              <w:rPr>
                <w:b/>
                <w:sz w:val="28"/>
                <w:szCs w:val="28"/>
              </w:rPr>
              <w:t>10720-12</w:t>
            </w:r>
          </w:p>
          <w:p w:rsidR="000D32B8" w:rsidRPr="000D32B8" w:rsidRDefault="000D32B8" w:rsidP="00F923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D32B8">
              <w:rPr>
                <w:b/>
                <w:sz w:val="28"/>
                <w:szCs w:val="28"/>
              </w:rPr>
              <w:t>Szoborkészítés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F1EB2" w:rsidRPr="00AA2B5E" w:rsidRDefault="00CF1EB2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F1EB2" w:rsidRPr="00AA2B5E" w:rsidRDefault="00CF1EB2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F1EB2" w:rsidRPr="00AA2B5E" w:rsidRDefault="00CF1EB2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RPr="00A670AC" w:rsidTr="00A670AC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712A1" w:rsidRPr="00A670AC" w:rsidRDefault="002712A1" w:rsidP="00F923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712A1" w:rsidRPr="00A670AC" w:rsidRDefault="002712A1" w:rsidP="00F923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2712A1" w:rsidRPr="00A670AC" w:rsidRDefault="000D32B8" w:rsidP="00F923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0AC">
              <w:rPr>
                <w:sz w:val="24"/>
                <w:szCs w:val="24"/>
              </w:rPr>
              <w:t>343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C94969" w:rsidRPr="00A670AC" w:rsidRDefault="000D32B8" w:rsidP="00F923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70AC">
              <w:rPr>
                <w:sz w:val="24"/>
                <w:szCs w:val="24"/>
              </w:rPr>
              <w:t>A szoborkészítés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712A1" w:rsidRPr="00A670AC" w:rsidRDefault="002712A1" w:rsidP="00F923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712A1" w:rsidRPr="00A670AC" w:rsidRDefault="002712A1" w:rsidP="00F923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712A1" w:rsidRPr="00A670AC" w:rsidRDefault="002712A1" w:rsidP="00F923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56537" w:rsidRPr="00AA2B5E" w:rsidRDefault="00056537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6537" w:rsidRPr="00AA2B5E" w:rsidRDefault="00056537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175BAF" w:rsidRDefault="00D438A0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056537" w:rsidRPr="002712A1" w:rsidRDefault="00D34B10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bookmarkStart w:id="0" w:name="OLE_LINK1"/>
            <w:r w:rsidRPr="00302D1C">
              <w:rPr>
                <w:sz w:val="20"/>
                <w:szCs w:val="20"/>
              </w:rPr>
              <w:t>A szobrászműterem és műhely berendezései, eszközei, szerszámai</w:t>
            </w:r>
            <w:bookmarkEnd w:id="0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56537" w:rsidRPr="00AA2B5E" w:rsidRDefault="00056537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56537" w:rsidRPr="00AA2B5E" w:rsidRDefault="00056537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6537" w:rsidRPr="00AA2B5E" w:rsidRDefault="00056537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056537" w:rsidRPr="00AA2B5E" w:rsidRDefault="00056537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056537" w:rsidRPr="00AA2B5E" w:rsidRDefault="00056537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6537" w:rsidRDefault="00D34B10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056537" w:rsidRPr="002405D2" w:rsidRDefault="00A568C9" w:rsidP="008008FF">
            <w:pPr>
              <w:pStyle w:val="Listaszerbekezds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302D1C">
              <w:rPr>
                <w:rFonts w:cs="Times New Roman"/>
                <w:sz w:val="20"/>
                <w:szCs w:val="20"/>
              </w:rPr>
              <w:t>A szobrász műterem és műhely felszerelése, eszközei és szerszámai, azok elnevezése, használatuk a gyakorlatban</w:t>
            </w:r>
            <w:r w:rsidR="008008F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056537" w:rsidRPr="00AA2B5E" w:rsidRDefault="00056537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056537" w:rsidRPr="00AA2B5E" w:rsidRDefault="00056537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056537" w:rsidRPr="00AA2B5E" w:rsidRDefault="00056537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056537" w:rsidRPr="00AA2B5E" w:rsidRDefault="00056537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6537" w:rsidRPr="00AA2B5E" w:rsidRDefault="00056537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6537" w:rsidRDefault="007501AC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568C9" w:rsidRPr="00A568C9" w:rsidRDefault="00A568C9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568C9">
              <w:rPr>
                <w:sz w:val="20"/>
                <w:szCs w:val="20"/>
              </w:rPr>
              <w:t>A szakmai nyelv megtanulása a gyakorlat során</w:t>
            </w:r>
            <w:r w:rsidR="008008FF">
              <w:rPr>
                <w:sz w:val="20"/>
                <w:szCs w:val="20"/>
              </w:rPr>
              <w:t>.</w:t>
            </w:r>
          </w:p>
          <w:p w:rsidR="00056537" w:rsidRPr="007501AC" w:rsidRDefault="00A568C9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568C9">
              <w:rPr>
                <w:sz w:val="20"/>
                <w:szCs w:val="20"/>
              </w:rPr>
              <w:t>A gépek és szerszámok szakszerű használata</w:t>
            </w:r>
            <w:r w:rsidR="008008F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56537" w:rsidRPr="00AA2B5E" w:rsidRDefault="00056537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6537" w:rsidRPr="00AA2B5E" w:rsidRDefault="00056537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6537" w:rsidRPr="00AA2B5E" w:rsidRDefault="00056537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056537" w:rsidRPr="00AA2B5E" w:rsidRDefault="00056537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6537" w:rsidRPr="00AA2B5E" w:rsidRDefault="00056537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6537" w:rsidRDefault="00D34B10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568C9" w:rsidRPr="00A568C9" w:rsidRDefault="00A568C9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568C9">
              <w:rPr>
                <w:sz w:val="20"/>
                <w:szCs w:val="20"/>
              </w:rPr>
              <w:t>A szakmai nyelv megtanulása a gyakorlat során</w:t>
            </w:r>
            <w:r w:rsidR="008008FF">
              <w:rPr>
                <w:sz w:val="20"/>
                <w:szCs w:val="20"/>
              </w:rPr>
              <w:t>.</w:t>
            </w:r>
          </w:p>
          <w:p w:rsidR="00056537" w:rsidRPr="007501AC" w:rsidRDefault="00A568C9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568C9">
              <w:rPr>
                <w:sz w:val="20"/>
                <w:szCs w:val="20"/>
              </w:rPr>
              <w:t>A gépek és szerszámok szakszerű használata</w:t>
            </w:r>
            <w:r w:rsidR="008008F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56537" w:rsidRPr="00AA2B5E" w:rsidRDefault="00056537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6537" w:rsidRPr="00AA2B5E" w:rsidRDefault="00056537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6537" w:rsidRPr="00AA2B5E" w:rsidRDefault="00056537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A814E0" w:rsidRPr="00AA2B5E" w:rsidRDefault="00A814E0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A814E0" w:rsidRPr="00AA2B5E" w:rsidRDefault="00A814E0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814E0" w:rsidRDefault="001F5B1A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568C9" w:rsidRPr="00A568C9" w:rsidRDefault="00A568C9" w:rsidP="00F923BD">
            <w:pPr>
              <w:spacing w:line="276" w:lineRule="auto"/>
              <w:rPr>
                <w:sz w:val="20"/>
                <w:szCs w:val="20"/>
              </w:rPr>
            </w:pPr>
            <w:r w:rsidRPr="00A568C9">
              <w:rPr>
                <w:sz w:val="20"/>
                <w:szCs w:val="20"/>
              </w:rPr>
              <w:t>A szakmai nyelv megtanulása a gyakorlat során</w:t>
            </w:r>
            <w:r w:rsidR="008008FF">
              <w:rPr>
                <w:sz w:val="20"/>
                <w:szCs w:val="20"/>
              </w:rPr>
              <w:t>.</w:t>
            </w:r>
          </w:p>
          <w:p w:rsidR="00A814E0" w:rsidRPr="007501AC" w:rsidRDefault="00A568C9" w:rsidP="00F923BD">
            <w:pPr>
              <w:spacing w:line="276" w:lineRule="auto"/>
              <w:rPr>
                <w:sz w:val="20"/>
                <w:szCs w:val="20"/>
              </w:rPr>
            </w:pPr>
            <w:r w:rsidRPr="00A568C9">
              <w:rPr>
                <w:sz w:val="20"/>
                <w:szCs w:val="20"/>
              </w:rPr>
              <w:t>A gépek és szerszámok szakszerű használata</w:t>
            </w:r>
            <w:r w:rsidR="008008F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A814E0" w:rsidRPr="00AA2B5E" w:rsidRDefault="00A814E0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A814E0" w:rsidRPr="00AA2B5E" w:rsidRDefault="00A814E0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A814E0" w:rsidRPr="00AA2B5E" w:rsidRDefault="00A814E0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A814E0" w:rsidRPr="00AA2B5E" w:rsidRDefault="00A814E0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814E0" w:rsidRPr="00AA2B5E" w:rsidRDefault="00A814E0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814E0" w:rsidRDefault="00D34B10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A568C9" w:rsidRPr="00A568C9" w:rsidRDefault="00A568C9" w:rsidP="00F923BD">
            <w:pPr>
              <w:spacing w:line="276" w:lineRule="auto"/>
              <w:rPr>
                <w:sz w:val="20"/>
                <w:szCs w:val="20"/>
              </w:rPr>
            </w:pPr>
            <w:r w:rsidRPr="00A568C9">
              <w:rPr>
                <w:sz w:val="20"/>
                <w:szCs w:val="20"/>
              </w:rPr>
              <w:t>A szakmai nyelv megtanulása a gyakorlat során</w:t>
            </w:r>
            <w:r w:rsidR="008008FF">
              <w:rPr>
                <w:sz w:val="20"/>
                <w:szCs w:val="20"/>
              </w:rPr>
              <w:t>.</w:t>
            </w:r>
          </w:p>
          <w:p w:rsidR="00A814E0" w:rsidRPr="002712A1" w:rsidRDefault="00A568C9" w:rsidP="00F923BD">
            <w:pPr>
              <w:spacing w:line="276" w:lineRule="auto"/>
              <w:rPr>
                <w:sz w:val="20"/>
                <w:szCs w:val="20"/>
              </w:rPr>
            </w:pPr>
            <w:r w:rsidRPr="00A568C9">
              <w:rPr>
                <w:sz w:val="20"/>
                <w:szCs w:val="20"/>
              </w:rPr>
              <w:t>A gépek és szerszámok szakszerű használata</w:t>
            </w:r>
            <w:r w:rsidR="008008F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A814E0" w:rsidRPr="00AA2B5E" w:rsidRDefault="00A814E0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814E0" w:rsidRPr="00AA2B5E" w:rsidRDefault="00A814E0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A814E0" w:rsidRPr="00AA2B5E" w:rsidRDefault="00A814E0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514266" w:rsidRPr="00AA2B5E" w:rsidRDefault="00514266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14266" w:rsidRPr="00AA2B5E" w:rsidRDefault="00514266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514266" w:rsidRDefault="00A568C9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568C9" w:rsidRPr="007501AC" w:rsidRDefault="00A568C9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Szobrászati anyagok használata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14266" w:rsidRPr="00AA2B5E" w:rsidRDefault="00514266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14266" w:rsidRPr="00AA2B5E" w:rsidRDefault="00514266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14266" w:rsidRPr="00AA2B5E" w:rsidRDefault="00514266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514266" w:rsidRPr="00AA2B5E" w:rsidRDefault="00514266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514266" w:rsidRPr="00AA2B5E" w:rsidRDefault="00514266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14266" w:rsidRDefault="00A568C9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514266" w:rsidRPr="002405D2" w:rsidRDefault="00FD6B89" w:rsidP="00F923BD">
            <w:pPr>
              <w:pStyle w:val="Listaszerbekezds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932118">
              <w:rPr>
                <w:rFonts w:cs="Times New Roman"/>
                <w:sz w:val="20"/>
                <w:szCs w:val="20"/>
              </w:rPr>
              <w:t>Az alapvető szakmai tudás elsajátításának gyakorlata érem, dombormű készítése során, az agyag és a gipsz tulajdonságainak megismerése</w:t>
            </w:r>
            <w:r w:rsidR="008008F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514266" w:rsidRPr="00AA2B5E" w:rsidRDefault="00514266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514266" w:rsidRPr="00AA2B5E" w:rsidRDefault="00514266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514266" w:rsidRPr="00AA2B5E" w:rsidRDefault="00514266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DD058B" w:rsidRPr="00A568C9" w:rsidRDefault="00A568C9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68C9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DD058B" w:rsidRPr="002405D2" w:rsidRDefault="00FD6B89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6B89">
              <w:rPr>
                <w:sz w:val="20"/>
                <w:szCs w:val="20"/>
              </w:rPr>
              <w:t>Gipszlapok öntése, vágása, formák összeállítása lapokból, sablonhúzás, betűvésés</w:t>
            </w:r>
            <w:r w:rsidR="008008F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AB1D8F" w:rsidRPr="00AA2B5E" w:rsidRDefault="00AB1D8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AB1D8F" w:rsidRPr="00AA2B5E" w:rsidRDefault="00AB1D8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AB1D8F" w:rsidRPr="00A568C9" w:rsidRDefault="00A568C9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68C9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AB1D8F" w:rsidRPr="002405D2" w:rsidRDefault="00FD6B89" w:rsidP="00F923BD">
            <w:pPr>
              <w:spacing w:line="276" w:lineRule="auto"/>
              <w:rPr>
                <w:sz w:val="20"/>
                <w:szCs w:val="20"/>
              </w:rPr>
            </w:pPr>
            <w:r w:rsidRPr="00FD6B89">
              <w:rPr>
                <w:sz w:val="20"/>
                <w:szCs w:val="20"/>
              </w:rPr>
              <w:t>Ornamentika mintázása, öntése</w:t>
            </w:r>
            <w:r w:rsidR="008008F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AB1D8F" w:rsidRPr="00AA2B5E" w:rsidRDefault="00AB1D8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AB1D8F" w:rsidRPr="00AA2B5E" w:rsidRDefault="00AB1D8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AB1D8F" w:rsidRPr="00AA2B5E" w:rsidRDefault="00AB1D8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DD058B" w:rsidRPr="00AB1D8F" w:rsidRDefault="00A568C9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AB1D8F" w:rsidRPr="00AB1D8F" w:rsidRDefault="00FD6B89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6B89">
              <w:rPr>
                <w:sz w:val="20"/>
                <w:szCs w:val="20"/>
              </w:rPr>
              <w:t>Természeti formák tanulmányozása, növények (termések), állatok (csiga) mintázása, terrakotta illetve gipszforma készítése</w:t>
            </w:r>
            <w:r w:rsidR="008008F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FD6B89" w:rsidRPr="00AA2B5E" w:rsidRDefault="00FD6B8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FD6B89" w:rsidRPr="00AA2B5E" w:rsidRDefault="00FD6B8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FD6B89" w:rsidRDefault="00FD6B89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FD6B89" w:rsidRPr="00FD6B89" w:rsidRDefault="00FD6B89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6B89">
              <w:rPr>
                <w:sz w:val="20"/>
                <w:szCs w:val="20"/>
              </w:rPr>
              <w:t>Természeti formák tanulmányozása, növények (termések), állatok (csiga) mintázása, terrakotta illetve gipszforma készítése</w:t>
            </w:r>
            <w:r w:rsidR="008008F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FD6B89" w:rsidRPr="00AA2B5E" w:rsidRDefault="00FD6B8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FD6B89" w:rsidRPr="00AA2B5E" w:rsidRDefault="00FD6B8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FD6B89" w:rsidRPr="00AA2B5E" w:rsidRDefault="00FD6B89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A568C9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D058B" w:rsidRPr="007501AC" w:rsidRDefault="00FD6B89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6B89">
              <w:rPr>
                <w:sz w:val="20"/>
                <w:szCs w:val="20"/>
              </w:rPr>
              <w:t>Vázkészítés, viasz és plasztilin vázlatok készítése állatokról készített rajzok alapján</w:t>
            </w:r>
            <w:r w:rsidR="008008F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DD058B" w:rsidRDefault="00CB4579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DD058B" w:rsidRPr="007501AC" w:rsidRDefault="00CB4579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364B">
              <w:rPr>
                <w:sz w:val="20"/>
                <w:szCs w:val="20"/>
              </w:rPr>
              <w:t>Szobrászati sokszorosító eljárások, öntés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FE77CA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4B0B59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75F65" w:rsidRPr="0031364B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1364B">
              <w:rPr>
                <w:sz w:val="20"/>
                <w:szCs w:val="20"/>
              </w:rPr>
              <w:t>Portré mintázása során a méretek, arányok, karakter témakörével foglalkozás</w:t>
            </w:r>
            <w:r w:rsidR="008008FF">
              <w:rPr>
                <w:sz w:val="20"/>
                <w:szCs w:val="20"/>
              </w:rPr>
              <w:t>.</w:t>
            </w:r>
          </w:p>
          <w:p w:rsidR="00E75F65" w:rsidRPr="00E75F65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kész munka gipszbe öntése</w:t>
            </w:r>
            <w:r w:rsidR="008008FF">
              <w:rPr>
                <w:sz w:val="20"/>
                <w:szCs w:val="20"/>
              </w:rPr>
              <w:t>.</w:t>
            </w:r>
          </w:p>
          <w:p w:rsidR="00E75F65" w:rsidRPr="00E75F65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gipsznegatív fajtái (vakforma, darabforma),</w:t>
            </w:r>
            <w:r w:rsidR="008008FF">
              <w:rPr>
                <w:sz w:val="20"/>
                <w:szCs w:val="20"/>
              </w:rPr>
              <w:t xml:space="preserve"> szilikongumi negatív készítése.</w:t>
            </w:r>
          </w:p>
          <w:p w:rsidR="00E75F65" w:rsidRPr="00E75F65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Szobor előkészítése bronzöntéshez</w:t>
            </w:r>
            <w:r w:rsidR="008008FF">
              <w:rPr>
                <w:sz w:val="20"/>
                <w:szCs w:val="20"/>
              </w:rPr>
              <w:t>.</w:t>
            </w:r>
          </w:p>
          <w:p w:rsidR="00DD058B" w:rsidRPr="007501AC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Az emberi figura, mint a szobrászat klasszikus témája</w:t>
            </w:r>
            <w:r w:rsidR="008008F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255789">
        <w:trPr>
          <w:trHeight w:val="785"/>
        </w:trPr>
        <w:tc>
          <w:tcPr>
            <w:tcW w:w="662" w:type="dxa"/>
            <w:vAlign w:val="center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EE1470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75F65" w:rsidRPr="0031364B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1364B">
              <w:rPr>
                <w:sz w:val="20"/>
                <w:szCs w:val="20"/>
              </w:rPr>
              <w:t>Portré mintázása során a méretek, arányok, karakter témakörével foglalkozás</w:t>
            </w:r>
            <w:r w:rsidR="008008FF">
              <w:rPr>
                <w:sz w:val="20"/>
                <w:szCs w:val="20"/>
              </w:rPr>
              <w:t>.</w:t>
            </w:r>
          </w:p>
          <w:p w:rsidR="00E75F65" w:rsidRPr="00E75F65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kész munka gipszbe öntése</w:t>
            </w:r>
            <w:r w:rsidR="008008FF">
              <w:rPr>
                <w:sz w:val="20"/>
                <w:szCs w:val="20"/>
              </w:rPr>
              <w:t>.</w:t>
            </w:r>
          </w:p>
          <w:p w:rsidR="00E75F65" w:rsidRPr="00E75F65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 xml:space="preserve">A gipsznegatív fajtái (vakforma, darabforma), </w:t>
            </w:r>
            <w:r w:rsidR="008008FF">
              <w:rPr>
                <w:sz w:val="20"/>
                <w:szCs w:val="20"/>
              </w:rPr>
              <w:lastRenderedPageBreak/>
              <w:t>szilikongumi negatív készítése.</w:t>
            </w:r>
          </w:p>
          <w:p w:rsidR="00E75F65" w:rsidRPr="00E75F65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Szobor előkészítése bronzöntéshez</w:t>
            </w:r>
            <w:r w:rsidR="008008FF">
              <w:rPr>
                <w:sz w:val="20"/>
                <w:szCs w:val="20"/>
              </w:rPr>
              <w:t>.</w:t>
            </w:r>
          </w:p>
          <w:p w:rsidR="00DD058B" w:rsidRPr="007501AC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Az emberi figura, mint a szobrászat klasszikus témája</w:t>
            </w:r>
            <w:r w:rsidR="008008F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CB4579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DD058B" w:rsidRDefault="00CB4579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E75F65" w:rsidRPr="0031364B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1364B">
              <w:rPr>
                <w:sz w:val="20"/>
                <w:szCs w:val="20"/>
              </w:rPr>
              <w:t>Portré mintázása során a méretek, arányok, karakter témakörével foglalkozás</w:t>
            </w:r>
            <w:r w:rsidR="008008FF">
              <w:rPr>
                <w:sz w:val="20"/>
                <w:szCs w:val="20"/>
              </w:rPr>
              <w:t>.</w:t>
            </w:r>
          </w:p>
          <w:p w:rsidR="00E75F65" w:rsidRPr="00E75F65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kész munka gipszbe öntése</w:t>
            </w:r>
            <w:r w:rsidR="008008FF">
              <w:rPr>
                <w:sz w:val="20"/>
                <w:szCs w:val="20"/>
              </w:rPr>
              <w:t>.</w:t>
            </w:r>
          </w:p>
          <w:p w:rsidR="00E75F65" w:rsidRPr="00E75F65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gipsznegatív fajtái (vakforma, darabforma),</w:t>
            </w:r>
            <w:r w:rsidR="008008FF">
              <w:rPr>
                <w:sz w:val="20"/>
                <w:szCs w:val="20"/>
              </w:rPr>
              <w:t xml:space="preserve"> szilikongumi negatív készítése.</w:t>
            </w:r>
          </w:p>
          <w:p w:rsidR="00E75F65" w:rsidRPr="00E75F65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Szobor előkészítése bronzöntéshez</w:t>
            </w:r>
            <w:r w:rsidR="008008FF">
              <w:rPr>
                <w:sz w:val="20"/>
                <w:szCs w:val="20"/>
              </w:rPr>
              <w:t>.</w:t>
            </w:r>
          </w:p>
          <w:p w:rsidR="00DD058B" w:rsidRPr="007501AC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Az emberi figura, mint a szobrászat klasszikus témája</w:t>
            </w:r>
            <w:r w:rsidR="008008F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51242C">
        <w:trPr>
          <w:trHeight w:val="974"/>
        </w:trPr>
        <w:tc>
          <w:tcPr>
            <w:tcW w:w="662" w:type="dxa"/>
            <w:vAlign w:val="center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6F0560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75F65" w:rsidRPr="0031364B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1364B">
              <w:rPr>
                <w:sz w:val="20"/>
                <w:szCs w:val="20"/>
              </w:rPr>
              <w:t>Portré mintázása során a méretek, arányok, karakter témakörével foglalkozás</w:t>
            </w:r>
            <w:r w:rsidR="008008FF">
              <w:rPr>
                <w:sz w:val="20"/>
                <w:szCs w:val="20"/>
              </w:rPr>
              <w:t>.</w:t>
            </w:r>
          </w:p>
          <w:p w:rsidR="00E75F65" w:rsidRPr="00E75F65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kész munka gipszbe öntése</w:t>
            </w:r>
            <w:r w:rsidR="008008FF">
              <w:rPr>
                <w:sz w:val="20"/>
                <w:szCs w:val="20"/>
              </w:rPr>
              <w:t>.</w:t>
            </w:r>
          </w:p>
          <w:p w:rsidR="00E75F65" w:rsidRPr="00E75F65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gipsznegatív fajtái (vakforma, darabforma),</w:t>
            </w:r>
            <w:r w:rsidR="008008FF">
              <w:rPr>
                <w:sz w:val="20"/>
                <w:szCs w:val="20"/>
              </w:rPr>
              <w:t xml:space="preserve"> szilikongumi negatív készítése.</w:t>
            </w:r>
          </w:p>
          <w:p w:rsidR="00E75F65" w:rsidRPr="00E75F65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Szobor előkészítése bronzöntéshez</w:t>
            </w:r>
            <w:r w:rsidR="008008FF">
              <w:rPr>
                <w:sz w:val="20"/>
                <w:szCs w:val="20"/>
              </w:rPr>
              <w:t>.</w:t>
            </w:r>
          </w:p>
          <w:p w:rsidR="00DD058B" w:rsidRPr="007501AC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Az emberi figura, mint a szobrászat klasszikus témája</w:t>
            </w:r>
            <w:r w:rsidR="008008F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71"/>
        </w:trPr>
        <w:tc>
          <w:tcPr>
            <w:tcW w:w="662" w:type="dxa"/>
            <w:vAlign w:val="center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8415BC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75F65" w:rsidRPr="0031364B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1364B">
              <w:rPr>
                <w:sz w:val="20"/>
                <w:szCs w:val="20"/>
              </w:rPr>
              <w:t>Portré mintázása során a méretek, arányok, karakter témakörével foglalkozás</w:t>
            </w:r>
            <w:r w:rsidR="008008FF">
              <w:rPr>
                <w:sz w:val="20"/>
                <w:szCs w:val="20"/>
              </w:rPr>
              <w:t>.</w:t>
            </w:r>
          </w:p>
          <w:p w:rsidR="00E75F65" w:rsidRPr="00E75F65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kész munka gipszbe öntése</w:t>
            </w:r>
            <w:r w:rsidR="008008FF">
              <w:rPr>
                <w:sz w:val="20"/>
                <w:szCs w:val="20"/>
              </w:rPr>
              <w:t>.</w:t>
            </w:r>
          </w:p>
          <w:p w:rsidR="00E75F65" w:rsidRPr="00E75F65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 xml:space="preserve">A gipsznegatív fajtái (vakforma, darabforma), szilikongumi negatív </w:t>
            </w:r>
            <w:r w:rsidR="008008FF">
              <w:rPr>
                <w:sz w:val="20"/>
                <w:szCs w:val="20"/>
              </w:rPr>
              <w:t>készítése.</w:t>
            </w:r>
          </w:p>
          <w:p w:rsidR="00E75F65" w:rsidRPr="00E75F65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Szobor előkészítése bronzöntéshez</w:t>
            </w:r>
            <w:r w:rsidR="008008FF">
              <w:rPr>
                <w:sz w:val="20"/>
                <w:szCs w:val="20"/>
              </w:rPr>
              <w:t>.</w:t>
            </w:r>
          </w:p>
          <w:p w:rsidR="00DD058B" w:rsidRPr="007501AC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Az emberi figura, mint a szobrászat klasszikus témája</w:t>
            </w:r>
            <w:r w:rsidR="008008F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D058B" w:rsidRPr="00AA2B5E" w:rsidRDefault="00DD058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51242C">
        <w:trPr>
          <w:trHeight w:val="974"/>
        </w:trPr>
        <w:tc>
          <w:tcPr>
            <w:tcW w:w="662" w:type="dxa"/>
            <w:vAlign w:val="center"/>
          </w:tcPr>
          <w:p w:rsidR="008415BC" w:rsidRPr="00AA2B5E" w:rsidRDefault="008415BC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415BC" w:rsidRPr="00AA2B5E" w:rsidRDefault="008415BC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8415BC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75F65" w:rsidRPr="0031364B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1364B">
              <w:rPr>
                <w:sz w:val="20"/>
                <w:szCs w:val="20"/>
              </w:rPr>
              <w:t>Portré mintázása során a méretek, arányok, karakter témakörével foglalkozás</w:t>
            </w:r>
            <w:r w:rsidR="008008FF">
              <w:rPr>
                <w:sz w:val="20"/>
                <w:szCs w:val="20"/>
              </w:rPr>
              <w:t>.</w:t>
            </w:r>
          </w:p>
          <w:p w:rsidR="00E75F65" w:rsidRPr="00E75F65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kész munka gipszbe öntése</w:t>
            </w:r>
            <w:r w:rsidR="008008FF">
              <w:rPr>
                <w:sz w:val="20"/>
                <w:szCs w:val="20"/>
              </w:rPr>
              <w:t>.</w:t>
            </w:r>
          </w:p>
          <w:p w:rsidR="00E75F65" w:rsidRPr="00E75F65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gipsznegatív fajtái (vakforma, darabforma),</w:t>
            </w:r>
            <w:r w:rsidR="008008FF">
              <w:rPr>
                <w:sz w:val="20"/>
                <w:szCs w:val="20"/>
              </w:rPr>
              <w:t xml:space="preserve"> szilikongumi negatív készítése.</w:t>
            </w:r>
          </w:p>
          <w:p w:rsidR="00E75F65" w:rsidRPr="00E75F65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Szobor előkészítése bronzöntéshez</w:t>
            </w:r>
            <w:r w:rsidR="008008FF">
              <w:rPr>
                <w:sz w:val="20"/>
                <w:szCs w:val="20"/>
              </w:rPr>
              <w:t>.</w:t>
            </w:r>
          </w:p>
          <w:p w:rsidR="008415BC" w:rsidRPr="007501AC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Az emberi figura, mint a szobrászat klasszikus témája</w:t>
            </w:r>
            <w:r w:rsidR="008008F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415BC" w:rsidRPr="00AA2B5E" w:rsidRDefault="008415BC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415BC" w:rsidRPr="00AA2B5E" w:rsidRDefault="008415BC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415BC" w:rsidRPr="00AA2B5E" w:rsidRDefault="008415BC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51242C">
        <w:trPr>
          <w:trHeight w:val="974"/>
        </w:trPr>
        <w:tc>
          <w:tcPr>
            <w:tcW w:w="662" w:type="dxa"/>
            <w:vAlign w:val="center"/>
          </w:tcPr>
          <w:p w:rsidR="008415BC" w:rsidRPr="00AA2B5E" w:rsidRDefault="008415BC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415BC" w:rsidRPr="00AA2B5E" w:rsidRDefault="008415BC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8415BC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75F65" w:rsidRPr="0031364B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1364B">
              <w:rPr>
                <w:sz w:val="20"/>
                <w:szCs w:val="20"/>
              </w:rPr>
              <w:t>Portré mintázása során a méretek, arányok, karakter témakörével foglalkozás</w:t>
            </w:r>
            <w:r w:rsidR="008008FF">
              <w:rPr>
                <w:sz w:val="20"/>
                <w:szCs w:val="20"/>
              </w:rPr>
              <w:t>.</w:t>
            </w:r>
          </w:p>
          <w:p w:rsidR="00E75F65" w:rsidRPr="00E75F65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kész munka gipszbe öntése</w:t>
            </w:r>
            <w:r w:rsidR="008008FF">
              <w:rPr>
                <w:sz w:val="20"/>
                <w:szCs w:val="20"/>
              </w:rPr>
              <w:t>.</w:t>
            </w:r>
          </w:p>
          <w:p w:rsidR="00E75F65" w:rsidRPr="00E75F65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gipsznegatív fajtái (vakforma, darabforma),</w:t>
            </w:r>
            <w:r w:rsidR="008008FF">
              <w:rPr>
                <w:sz w:val="20"/>
                <w:szCs w:val="20"/>
              </w:rPr>
              <w:t xml:space="preserve"> szilikongumi negatív készítése.</w:t>
            </w:r>
          </w:p>
          <w:p w:rsidR="00E75F65" w:rsidRPr="00E75F65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Szobor előkészítése bronzöntéshez</w:t>
            </w:r>
            <w:r w:rsidR="008008FF">
              <w:rPr>
                <w:sz w:val="20"/>
                <w:szCs w:val="20"/>
              </w:rPr>
              <w:t>.</w:t>
            </w:r>
          </w:p>
          <w:p w:rsidR="008415BC" w:rsidRPr="007501AC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Az emberi figura, mint a szobrászat klasszikus témája</w:t>
            </w:r>
            <w:r w:rsidR="008008F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415BC" w:rsidRPr="00AA2B5E" w:rsidRDefault="008415BC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415BC" w:rsidRPr="00AA2B5E" w:rsidRDefault="008415BC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415BC" w:rsidRPr="00AA2B5E" w:rsidRDefault="008415BC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51242C">
        <w:trPr>
          <w:trHeight w:val="974"/>
        </w:trPr>
        <w:tc>
          <w:tcPr>
            <w:tcW w:w="662" w:type="dxa"/>
            <w:vAlign w:val="center"/>
          </w:tcPr>
          <w:p w:rsidR="008415BC" w:rsidRPr="00AA2B5E" w:rsidRDefault="008415BC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415BC" w:rsidRPr="00AA2B5E" w:rsidRDefault="008415BC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CB4579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75F65" w:rsidRPr="0031364B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1364B">
              <w:rPr>
                <w:sz w:val="20"/>
                <w:szCs w:val="20"/>
              </w:rPr>
              <w:t>Portré mintázása során a méretek, arányok, karakter témakörével foglalkozás</w:t>
            </w:r>
            <w:r w:rsidR="008008FF">
              <w:rPr>
                <w:sz w:val="20"/>
                <w:szCs w:val="20"/>
              </w:rPr>
              <w:t>.</w:t>
            </w:r>
          </w:p>
          <w:p w:rsidR="00E75F65" w:rsidRPr="00E75F65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kész munka gipszbe öntése</w:t>
            </w:r>
            <w:r w:rsidR="008008FF">
              <w:rPr>
                <w:sz w:val="20"/>
                <w:szCs w:val="20"/>
              </w:rPr>
              <w:t>.</w:t>
            </w:r>
          </w:p>
          <w:p w:rsidR="00E75F65" w:rsidRPr="00E75F65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gipsznegatív fajtái (vakforma, darabforma),</w:t>
            </w:r>
            <w:r w:rsidR="008008FF">
              <w:rPr>
                <w:sz w:val="20"/>
                <w:szCs w:val="20"/>
              </w:rPr>
              <w:t xml:space="preserve"> szilikongumi negatív készítése.</w:t>
            </w:r>
          </w:p>
          <w:p w:rsidR="00E75F65" w:rsidRPr="00E75F65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Szobor előkészítése bronzöntéshez</w:t>
            </w:r>
            <w:r w:rsidR="008008FF">
              <w:rPr>
                <w:sz w:val="20"/>
                <w:szCs w:val="20"/>
              </w:rPr>
              <w:t>.</w:t>
            </w:r>
          </w:p>
          <w:p w:rsidR="008415BC" w:rsidRPr="007501AC" w:rsidRDefault="00E75F6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Az emberi figura, mint a szobrászat klasszikus témája</w:t>
            </w:r>
            <w:r w:rsidR="008008F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415BC" w:rsidRPr="00AA2B5E" w:rsidRDefault="008415BC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415BC" w:rsidRPr="00AA2B5E" w:rsidRDefault="008415BC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415BC" w:rsidRPr="00AA2B5E" w:rsidRDefault="008415BC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51242C">
        <w:trPr>
          <w:trHeight w:val="974"/>
        </w:trPr>
        <w:tc>
          <w:tcPr>
            <w:tcW w:w="662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008FF" w:rsidRDefault="008008FF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008FF" w:rsidRPr="0031364B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1364B">
              <w:rPr>
                <w:sz w:val="20"/>
                <w:szCs w:val="20"/>
              </w:rPr>
              <w:t>Portré mintázása során a méretek, arányok, karakter témakörével foglalkozás</w:t>
            </w:r>
            <w:r>
              <w:rPr>
                <w:sz w:val="20"/>
                <w:szCs w:val="20"/>
              </w:rPr>
              <w:t>.</w:t>
            </w:r>
          </w:p>
          <w:p w:rsidR="008008FF" w:rsidRPr="00E75F65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kész munka gipszbe öntése</w:t>
            </w:r>
            <w:r>
              <w:rPr>
                <w:sz w:val="20"/>
                <w:szCs w:val="20"/>
              </w:rPr>
              <w:t>.</w:t>
            </w:r>
          </w:p>
          <w:p w:rsidR="008008FF" w:rsidRPr="00E75F65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gipsznegatív fajtái (vakforma, darabforma),</w:t>
            </w:r>
            <w:r>
              <w:rPr>
                <w:sz w:val="20"/>
                <w:szCs w:val="20"/>
              </w:rPr>
              <w:t xml:space="preserve"> szilikongumi negatív készítése.</w:t>
            </w:r>
          </w:p>
          <w:p w:rsidR="008008FF" w:rsidRPr="00E75F65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Szobor előkészítése bronzöntéshez</w:t>
            </w:r>
            <w:r>
              <w:rPr>
                <w:sz w:val="20"/>
                <w:szCs w:val="20"/>
              </w:rPr>
              <w:t>.</w:t>
            </w:r>
          </w:p>
          <w:p w:rsidR="008008FF" w:rsidRPr="007501AC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Az emberi figura, mint a szobrászat klasszikus témája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51242C">
        <w:trPr>
          <w:trHeight w:val="974"/>
        </w:trPr>
        <w:tc>
          <w:tcPr>
            <w:tcW w:w="662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008FF" w:rsidRDefault="008008FF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008FF" w:rsidRPr="0031364B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1364B">
              <w:rPr>
                <w:sz w:val="20"/>
                <w:szCs w:val="20"/>
              </w:rPr>
              <w:t>Portré mintázása során a méretek, arányok, karakter témakörével foglalkozás</w:t>
            </w:r>
            <w:r>
              <w:rPr>
                <w:sz w:val="20"/>
                <w:szCs w:val="20"/>
              </w:rPr>
              <w:t>.</w:t>
            </w:r>
          </w:p>
          <w:p w:rsidR="008008FF" w:rsidRPr="00E75F65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kész munka gipszbe öntése</w:t>
            </w:r>
            <w:r>
              <w:rPr>
                <w:sz w:val="20"/>
                <w:szCs w:val="20"/>
              </w:rPr>
              <w:t>.</w:t>
            </w:r>
          </w:p>
          <w:p w:rsidR="008008FF" w:rsidRPr="00E75F65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gipsznegatív fajtái (vakforma, darabforma),</w:t>
            </w:r>
            <w:r>
              <w:rPr>
                <w:sz w:val="20"/>
                <w:szCs w:val="20"/>
              </w:rPr>
              <w:t xml:space="preserve"> szilikongumi negatív készítése.</w:t>
            </w:r>
          </w:p>
          <w:p w:rsidR="008008FF" w:rsidRPr="00E75F65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Szobor előkészítése bronzöntéshez</w:t>
            </w:r>
            <w:r>
              <w:rPr>
                <w:sz w:val="20"/>
                <w:szCs w:val="20"/>
              </w:rPr>
              <w:t>.</w:t>
            </w:r>
          </w:p>
          <w:p w:rsidR="008008FF" w:rsidRPr="007501AC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Az emberi figura, mint a szobrászat klasszikus témája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51242C">
        <w:trPr>
          <w:trHeight w:val="974"/>
        </w:trPr>
        <w:tc>
          <w:tcPr>
            <w:tcW w:w="662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008FF" w:rsidRDefault="008008FF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008FF" w:rsidRPr="0031364B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1364B">
              <w:rPr>
                <w:sz w:val="20"/>
                <w:szCs w:val="20"/>
              </w:rPr>
              <w:t>Portré mintázása során a méretek, arányok, karakter témakörével foglalkozás</w:t>
            </w:r>
            <w:r>
              <w:rPr>
                <w:sz w:val="20"/>
                <w:szCs w:val="20"/>
              </w:rPr>
              <w:t>.</w:t>
            </w:r>
          </w:p>
          <w:p w:rsidR="008008FF" w:rsidRPr="00E75F65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kész munka gipszbe öntése</w:t>
            </w:r>
            <w:r>
              <w:rPr>
                <w:sz w:val="20"/>
                <w:szCs w:val="20"/>
              </w:rPr>
              <w:t>.</w:t>
            </w:r>
          </w:p>
          <w:p w:rsidR="008008FF" w:rsidRPr="00E75F65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gipsznegatív fajtái (vakforma, darabforma),</w:t>
            </w:r>
            <w:r>
              <w:rPr>
                <w:sz w:val="20"/>
                <w:szCs w:val="20"/>
              </w:rPr>
              <w:t xml:space="preserve"> szilikongumi negatív készítése.</w:t>
            </w:r>
          </w:p>
          <w:p w:rsidR="008008FF" w:rsidRPr="00E75F65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Szobor előkészítése bronzöntéshez</w:t>
            </w:r>
            <w:r>
              <w:rPr>
                <w:sz w:val="20"/>
                <w:szCs w:val="20"/>
              </w:rPr>
              <w:t>.</w:t>
            </w:r>
          </w:p>
          <w:p w:rsidR="008008FF" w:rsidRPr="007501AC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Az emberi figura, mint a szobrászat klasszikus témája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51242C">
        <w:trPr>
          <w:trHeight w:val="974"/>
        </w:trPr>
        <w:tc>
          <w:tcPr>
            <w:tcW w:w="662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008FF" w:rsidRDefault="008008FF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008FF" w:rsidRPr="0031364B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1364B">
              <w:rPr>
                <w:sz w:val="20"/>
                <w:szCs w:val="20"/>
              </w:rPr>
              <w:t>Portré mintázása során a méretek, arányok, karakter témakörével foglalkozás</w:t>
            </w:r>
            <w:r>
              <w:rPr>
                <w:sz w:val="20"/>
                <w:szCs w:val="20"/>
              </w:rPr>
              <w:t>.</w:t>
            </w:r>
          </w:p>
          <w:p w:rsidR="008008FF" w:rsidRPr="00E75F65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kész munka gipszbe öntése</w:t>
            </w:r>
            <w:r>
              <w:rPr>
                <w:sz w:val="20"/>
                <w:szCs w:val="20"/>
              </w:rPr>
              <w:t>.</w:t>
            </w:r>
          </w:p>
          <w:p w:rsidR="008008FF" w:rsidRPr="00E75F65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gipsznegatív fajtái (vakforma, darabforma),</w:t>
            </w:r>
            <w:r>
              <w:rPr>
                <w:sz w:val="20"/>
                <w:szCs w:val="20"/>
              </w:rPr>
              <w:t xml:space="preserve"> szilikongumi negatív készítése.</w:t>
            </w:r>
          </w:p>
          <w:p w:rsidR="008008FF" w:rsidRPr="00E75F65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Szobor előkészítése bronzöntéshez</w:t>
            </w:r>
            <w:r>
              <w:rPr>
                <w:sz w:val="20"/>
                <w:szCs w:val="20"/>
              </w:rPr>
              <w:t>.</w:t>
            </w:r>
          </w:p>
          <w:p w:rsidR="008008FF" w:rsidRPr="007501AC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Az emberi figura, mint a szobrászat klasszikus témája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FE77CA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008FF" w:rsidRDefault="008008FF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008FF" w:rsidRPr="0031364B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1364B">
              <w:rPr>
                <w:sz w:val="20"/>
                <w:szCs w:val="20"/>
              </w:rPr>
              <w:t>Portré mintázása során a méretek, arányok, karakter témakörével foglalkozás</w:t>
            </w:r>
            <w:r>
              <w:rPr>
                <w:sz w:val="20"/>
                <w:szCs w:val="20"/>
              </w:rPr>
              <w:t>.</w:t>
            </w:r>
          </w:p>
          <w:p w:rsidR="008008FF" w:rsidRPr="00E75F65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kész munka gipszbe öntése</w:t>
            </w:r>
            <w:r>
              <w:rPr>
                <w:sz w:val="20"/>
                <w:szCs w:val="20"/>
              </w:rPr>
              <w:t>.</w:t>
            </w:r>
          </w:p>
          <w:p w:rsidR="008008FF" w:rsidRPr="00E75F65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gipsznegatív fajtái (vakforma, darabforma),</w:t>
            </w:r>
            <w:r>
              <w:rPr>
                <w:sz w:val="20"/>
                <w:szCs w:val="20"/>
              </w:rPr>
              <w:t xml:space="preserve"> szilikongumi negatív készítése.</w:t>
            </w:r>
          </w:p>
          <w:p w:rsidR="008008FF" w:rsidRPr="00E75F65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Szobor előkészítése bronzöntéshez</w:t>
            </w:r>
            <w:r>
              <w:rPr>
                <w:sz w:val="20"/>
                <w:szCs w:val="20"/>
              </w:rPr>
              <w:t>.</w:t>
            </w:r>
          </w:p>
          <w:p w:rsidR="008008FF" w:rsidRPr="007501AC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Az emberi figura, mint a szobrászat klasszikus témája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D46CF" w:rsidRPr="00AA2B5E" w:rsidRDefault="003D46C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D46CF" w:rsidRPr="00AA2B5E" w:rsidRDefault="003D46C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3D46CF" w:rsidRDefault="00725385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725385" w:rsidRPr="0031364B" w:rsidRDefault="00725385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Faragás: anyagok és technológiák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D46CF" w:rsidRPr="00AA2B5E" w:rsidRDefault="003D46C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D46CF" w:rsidRPr="00AA2B5E" w:rsidRDefault="003D46C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D46CF" w:rsidRPr="00AA2B5E" w:rsidRDefault="003D46C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907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3D46CF" w:rsidRPr="00AA2B5E" w:rsidRDefault="003D46C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3D46CF" w:rsidRPr="00AA2B5E" w:rsidRDefault="003D46C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D46CF" w:rsidRDefault="00725385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25385" w:rsidRPr="00725385" w:rsidRDefault="00725385" w:rsidP="00F923BD">
            <w:pPr>
              <w:pStyle w:val="Listaszerbekezds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725385">
              <w:rPr>
                <w:rFonts w:cs="Times New Roman"/>
                <w:sz w:val="20"/>
                <w:szCs w:val="20"/>
              </w:rPr>
              <w:t>A fa és a kő, mint a faragás klasszikus anyagai</w:t>
            </w:r>
            <w:r w:rsidR="008008FF">
              <w:rPr>
                <w:rFonts w:cs="Times New Roman"/>
                <w:sz w:val="20"/>
                <w:szCs w:val="20"/>
              </w:rPr>
              <w:t>.</w:t>
            </w:r>
          </w:p>
          <w:p w:rsidR="00725385" w:rsidRPr="00725385" w:rsidRDefault="0072538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faragás technológiája a kiválasztott anyag függvényében</w:t>
            </w:r>
            <w:r w:rsidR="008008FF">
              <w:rPr>
                <w:sz w:val="20"/>
                <w:szCs w:val="20"/>
              </w:rPr>
              <w:t>.</w:t>
            </w:r>
          </w:p>
          <w:p w:rsidR="003D46CF" w:rsidRPr="0031364B" w:rsidRDefault="00725385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pontozógép használata</w:t>
            </w:r>
            <w:r w:rsidR="008008F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3D46CF" w:rsidRPr="00AA2B5E" w:rsidRDefault="003D46C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3D46CF" w:rsidRPr="00AA2B5E" w:rsidRDefault="003D46C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3D46CF" w:rsidRPr="00AA2B5E" w:rsidRDefault="003D46C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907"/>
        </w:trPr>
        <w:tc>
          <w:tcPr>
            <w:tcW w:w="662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008FF" w:rsidRDefault="008008FF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008FF" w:rsidRPr="00725385" w:rsidRDefault="008008FF" w:rsidP="0016525A">
            <w:pPr>
              <w:pStyle w:val="Listaszerbekezds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725385">
              <w:rPr>
                <w:rFonts w:cs="Times New Roman"/>
                <w:sz w:val="20"/>
                <w:szCs w:val="20"/>
              </w:rPr>
              <w:t>A fa és a kő, mint a faragás klasszikus anyagai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8008FF" w:rsidRPr="00725385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faragás technológiája a kiválasztott anyag függvényében</w:t>
            </w:r>
            <w:r>
              <w:rPr>
                <w:sz w:val="20"/>
                <w:szCs w:val="20"/>
              </w:rPr>
              <w:t>.</w:t>
            </w:r>
          </w:p>
          <w:p w:rsidR="008008FF" w:rsidRPr="0031364B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pontozógép használata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907"/>
        </w:trPr>
        <w:tc>
          <w:tcPr>
            <w:tcW w:w="662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008FF" w:rsidRDefault="008008FF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008FF" w:rsidRPr="00725385" w:rsidRDefault="008008FF" w:rsidP="0016525A">
            <w:pPr>
              <w:pStyle w:val="Listaszerbekezds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725385">
              <w:rPr>
                <w:rFonts w:cs="Times New Roman"/>
                <w:sz w:val="20"/>
                <w:szCs w:val="20"/>
              </w:rPr>
              <w:t>A fa és a kő, mint a faragás klasszikus anyagai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8008FF" w:rsidRPr="00725385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faragás technológiája a kiválasztott anyag függvényében</w:t>
            </w:r>
            <w:r>
              <w:rPr>
                <w:sz w:val="20"/>
                <w:szCs w:val="20"/>
              </w:rPr>
              <w:t>.</w:t>
            </w:r>
          </w:p>
          <w:p w:rsidR="008008FF" w:rsidRPr="0031364B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pontozógép használata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907"/>
        </w:trPr>
        <w:tc>
          <w:tcPr>
            <w:tcW w:w="662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008FF" w:rsidRDefault="008008FF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008FF" w:rsidRPr="00725385" w:rsidRDefault="008008FF" w:rsidP="0016525A">
            <w:pPr>
              <w:pStyle w:val="Listaszerbekezds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725385">
              <w:rPr>
                <w:rFonts w:cs="Times New Roman"/>
                <w:sz w:val="20"/>
                <w:szCs w:val="20"/>
              </w:rPr>
              <w:t>A fa és a kő, mint a faragás klasszikus anyagai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8008FF" w:rsidRPr="00725385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faragás technológiája a kiválasztott anyag függvényében</w:t>
            </w:r>
            <w:r>
              <w:rPr>
                <w:sz w:val="20"/>
                <w:szCs w:val="20"/>
              </w:rPr>
              <w:t>.</w:t>
            </w:r>
          </w:p>
          <w:p w:rsidR="008008FF" w:rsidRPr="0031364B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pontozógép használata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907"/>
        </w:trPr>
        <w:tc>
          <w:tcPr>
            <w:tcW w:w="662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008FF" w:rsidRDefault="008008FF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008FF" w:rsidRPr="00725385" w:rsidRDefault="008008FF" w:rsidP="0016525A">
            <w:pPr>
              <w:pStyle w:val="Listaszerbekezds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725385">
              <w:rPr>
                <w:rFonts w:cs="Times New Roman"/>
                <w:sz w:val="20"/>
                <w:szCs w:val="20"/>
              </w:rPr>
              <w:t>A fa és a kő, mint a faragás klasszikus anyagai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8008FF" w:rsidRPr="00725385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faragás technológiája a kiválasztott anyag függvényében</w:t>
            </w:r>
            <w:r>
              <w:rPr>
                <w:sz w:val="20"/>
                <w:szCs w:val="20"/>
              </w:rPr>
              <w:t>.</w:t>
            </w:r>
          </w:p>
          <w:p w:rsidR="008008FF" w:rsidRPr="0031364B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pontozógép használata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907"/>
        </w:trPr>
        <w:tc>
          <w:tcPr>
            <w:tcW w:w="662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008FF" w:rsidRDefault="008008FF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008FF" w:rsidRPr="00725385" w:rsidRDefault="008008FF" w:rsidP="0016525A">
            <w:pPr>
              <w:pStyle w:val="Listaszerbekezds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725385">
              <w:rPr>
                <w:rFonts w:cs="Times New Roman"/>
                <w:sz w:val="20"/>
                <w:szCs w:val="20"/>
              </w:rPr>
              <w:t>A fa és a kő, mint a faragás klasszikus anyagai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8008FF" w:rsidRPr="00725385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faragás technológiája a kiválasztott anyag függvényében</w:t>
            </w:r>
            <w:r>
              <w:rPr>
                <w:sz w:val="20"/>
                <w:szCs w:val="20"/>
              </w:rPr>
              <w:t>.</w:t>
            </w:r>
          </w:p>
          <w:p w:rsidR="008008FF" w:rsidRPr="0031364B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pontozógép használata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907"/>
        </w:trPr>
        <w:tc>
          <w:tcPr>
            <w:tcW w:w="662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008FF" w:rsidRDefault="008008FF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008FF" w:rsidRPr="00725385" w:rsidRDefault="008008FF" w:rsidP="0016525A">
            <w:pPr>
              <w:pStyle w:val="Listaszerbekezds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725385">
              <w:rPr>
                <w:rFonts w:cs="Times New Roman"/>
                <w:sz w:val="20"/>
                <w:szCs w:val="20"/>
              </w:rPr>
              <w:t>A fa és a kő, mint a faragás klasszikus anyagai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8008FF" w:rsidRPr="00725385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faragás technológiája a kiválasztott anyag függvényében</w:t>
            </w:r>
            <w:r>
              <w:rPr>
                <w:sz w:val="20"/>
                <w:szCs w:val="20"/>
              </w:rPr>
              <w:t>.</w:t>
            </w:r>
          </w:p>
          <w:p w:rsidR="008008FF" w:rsidRPr="0031364B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pontozógép használata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907"/>
        </w:trPr>
        <w:tc>
          <w:tcPr>
            <w:tcW w:w="662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008FF" w:rsidRDefault="008008FF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008FF" w:rsidRPr="00725385" w:rsidRDefault="008008FF" w:rsidP="0016525A">
            <w:pPr>
              <w:pStyle w:val="Listaszerbekezds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725385">
              <w:rPr>
                <w:rFonts w:cs="Times New Roman"/>
                <w:sz w:val="20"/>
                <w:szCs w:val="20"/>
              </w:rPr>
              <w:t>A fa és a kő, mint a faragás klasszikus anyagai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8008FF" w:rsidRPr="00725385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faragás technológiája a kiválasztott anyag függvényében</w:t>
            </w:r>
            <w:r>
              <w:rPr>
                <w:sz w:val="20"/>
                <w:szCs w:val="20"/>
              </w:rPr>
              <w:t>.</w:t>
            </w:r>
          </w:p>
          <w:p w:rsidR="008008FF" w:rsidRPr="0031364B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pontozógép használata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907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008FF" w:rsidRDefault="008008FF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8008FF" w:rsidRPr="00725385" w:rsidRDefault="008008FF" w:rsidP="0016525A">
            <w:pPr>
              <w:pStyle w:val="Listaszerbekezds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725385">
              <w:rPr>
                <w:rFonts w:cs="Times New Roman"/>
                <w:sz w:val="20"/>
                <w:szCs w:val="20"/>
              </w:rPr>
              <w:t>A fa és a kő, mint a faragás klasszikus anyagai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8008FF" w:rsidRPr="00725385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faragás technológiája a kiválasztott anyag függvényében</w:t>
            </w:r>
            <w:r>
              <w:rPr>
                <w:sz w:val="20"/>
                <w:szCs w:val="20"/>
              </w:rPr>
              <w:t>.</w:t>
            </w:r>
          </w:p>
          <w:p w:rsidR="008008FF" w:rsidRPr="0031364B" w:rsidRDefault="008008FF" w:rsidP="001652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pontozógép használata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8008FF" w:rsidRPr="00AA2B5E" w:rsidRDefault="008008F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725385" w:rsidRPr="00AA2B5E" w:rsidRDefault="0072538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5385" w:rsidRPr="00AA2B5E" w:rsidRDefault="0072538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725385" w:rsidRDefault="008A2775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8A2775" w:rsidRPr="0031364B" w:rsidRDefault="008A2775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Rajzi, mintázási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725385" w:rsidRPr="00AA2B5E" w:rsidRDefault="0072538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725385" w:rsidRPr="00AA2B5E" w:rsidRDefault="0072538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5385" w:rsidRPr="00AA2B5E" w:rsidRDefault="00725385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725385" w:rsidRPr="00AA2B5E" w:rsidRDefault="0072538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725385" w:rsidRPr="00AA2B5E" w:rsidRDefault="0072538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25385" w:rsidRDefault="008A2775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725385" w:rsidRPr="0031364B" w:rsidRDefault="00AC095C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B6627">
              <w:rPr>
                <w:sz w:val="20"/>
                <w:szCs w:val="20"/>
              </w:rPr>
              <w:t>Állat rajzi és mintázási megjelenítése</w:t>
            </w:r>
            <w:r w:rsidR="008008F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725385" w:rsidRPr="00AA2B5E" w:rsidRDefault="0072538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725385" w:rsidRPr="00AA2B5E" w:rsidRDefault="0072538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725385" w:rsidRPr="00AA2B5E" w:rsidRDefault="00725385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253ED" w:rsidRDefault="00B253ED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253ED" w:rsidRPr="0031364B" w:rsidRDefault="00AC095C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B6627">
              <w:rPr>
                <w:sz w:val="20"/>
                <w:szCs w:val="20"/>
              </w:rPr>
              <w:t>Állat rajzi és mintázási megjelenítése</w:t>
            </w:r>
            <w:r w:rsidR="008008F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253ED" w:rsidRDefault="00B253ED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253ED" w:rsidRPr="0031364B" w:rsidRDefault="00AC095C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B6627">
              <w:rPr>
                <w:sz w:val="20"/>
                <w:szCs w:val="20"/>
              </w:rPr>
              <w:t>Állat rajzi és mintázási megjelenítése</w:t>
            </w:r>
            <w:r w:rsidR="008008F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253ED" w:rsidRDefault="00B253ED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253ED" w:rsidRPr="0031364B" w:rsidRDefault="00AC095C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B6627">
              <w:rPr>
                <w:sz w:val="20"/>
                <w:szCs w:val="20"/>
              </w:rPr>
              <w:t>Állat rajzi és mintázási megjelenítése</w:t>
            </w:r>
            <w:r w:rsidR="008008F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253ED" w:rsidRDefault="00B253ED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253ED" w:rsidRPr="0031364B" w:rsidRDefault="00AC095C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B6627">
              <w:rPr>
                <w:sz w:val="20"/>
                <w:szCs w:val="20"/>
              </w:rPr>
              <w:t>Állat rajzi és mintázási megjelenítése</w:t>
            </w:r>
            <w:r w:rsidR="008008F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253ED" w:rsidRDefault="00B253ED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253ED" w:rsidRPr="0031364B" w:rsidRDefault="00AC095C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B6627">
              <w:rPr>
                <w:sz w:val="20"/>
                <w:szCs w:val="20"/>
              </w:rPr>
              <w:t>Állat rajzi és mintázási megjelenítése</w:t>
            </w:r>
            <w:r w:rsidR="008008F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253ED" w:rsidRDefault="00B253ED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253ED" w:rsidRPr="0031364B" w:rsidRDefault="00AC095C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B6627">
              <w:rPr>
                <w:sz w:val="20"/>
                <w:szCs w:val="20"/>
              </w:rPr>
              <w:t>Állat rajzi és mintázási megjelenítése</w:t>
            </w:r>
            <w:r w:rsidR="008008F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253ED" w:rsidRDefault="00B253ED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253ED" w:rsidRPr="0031364B" w:rsidRDefault="00AC095C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B6627">
              <w:rPr>
                <w:sz w:val="20"/>
                <w:szCs w:val="20"/>
              </w:rPr>
              <w:t>Állat rajzi és mintázási megjelenítése</w:t>
            </w:r>
            <w:r w:rsidR="008008F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253ED" w:rsidRPr="00AA2B5E" w:rsidRDefault="00B253ED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725385" w:rsidRPr="00AA2B5E" w:rsidRDefault="0072538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25385" w:rsidRPr="00AA2B5E" w:rsidRDefault="0072538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25385" w:rsidRDefault="00B253ED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25385" w:rsidRPr="0031364B" w:rsidRDefault="00AC095C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B6627">
              <w:rPr>
                <w:sz w:val="20"/>
                <w:szCs w:val="20"/>
              </w:rPr>
              <w:t>Állat rajzi és mintázási megjelenítése</w:t>
            </w:r>
            <w:r w:rsidR="008008F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25385" w:rsidRPr="00AA2B5E" w:rsidRDefault="0072538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25385" w:rsidRPr="00AA2B5E" w:rsidRDefault="0072538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25385" w:rsidRPr="00AA2B5E" w:rsidRDefault="00725385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725385" w:rsidRPr="00AA2B5E" w:rsidRDefault="0072538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25385" w:rsidRPr="00AA2B5E" w:rsidRDefault="0072538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25385" w:rsidRDefault="00B253ED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25385" w:rsidRPr="0031364B" w:rsidRDefault="00AC095C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B6627">
              <w:rPr>
                <w:sz w:val="20"/>
                <w:szCs w:val="20"/>
              </w:rPr>
              <w:t>Állat rajzi és mintázási megjelenítése</w:t>
            </w:r>
            <w:r w:rsidR="008008F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25385" w:rsidRPr="00AA2B5E" w:rsidRDefault="0072538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25385" w:rsidRPr="00AA2B5E" w:rsidRDefault="0072538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25385" w:rsidRPr="00AA2B5E" w:rsidRDefault="00725385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725385" w:rsidRPr="00AA2B5E" w:rsidRDefault="0072538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25385" w:rsidRPr="00AA2B5E" w:rsidRDefault="0072538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25385" w:rsidRDefault="00B253ED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25385" w:rsidRPr="0031364B" w:rsidRDefault="00AC095C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B6627">
              <w:rPr>
                <w:sz w:val="20"/>
                <w:szCs w:val="20"/>
              </w:rPr>
              <w:t>Állat rajzi és mintázási megjelenítése</w:t>
            </w:r>
            <w:r w:rsidR="008008F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25385" w:rsidRPr="00AA2B5E" w:rsidRDefault="0072538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25385" w:rsidRPr="00AA2B5E" w:rsidRDefault="0072538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725385" w:rsidRPr="00AA2B5E" w:rsidRDefault="00725385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3D46CF" w:rsidRPr="00AA2B5E" w:rsidRDefault="003D46C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D46CF" w:rsidRPr="00AA2B5E" w:rsidRDefault="003D46C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D46CF" w:rsidRDefault="00B253ED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3D46CF" w:rsidRPr="0031364B" w:rsidRDefault="00AC095C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B6627">
              <w:rPr>
                <w:sz w:val="20"/>
                <w:szCs w:val="20"/>
              </w:rPr>
              <w:t>Állat rajzi és mintázási megjelenítése</w:t>
            </w:r>
            <w:r w:rsidR="008008F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D46CF" w:rsidRPr="00AA2B5E" w:rsidRDefault="003D46C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46CF" w:rsidRPr="00AA2B5E" w:rsidRDefault="003D46C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3D46CF" w:rsidRPr="00AA2B5E" w:rsidRDefault="003D46C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3D46CF" w:rsidRPr="00AA2B5E" w:rsidRDefault="003D46C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D46CF" w:rsidRPr="00AA2B5E" w:rsidRDefault="003D46C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D46CF" w:rsidRDefault="00B253ED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3D46CF" w:rsidRPr="0031364B" w:rsidRDefault="00AC095C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B6627">
              <w:rPr>
                <w:sz w:val="20"/>
                <w:szCs w:val="20"/>
              </w:rPr>
              <w:t>Állat rajzi és mintázási megjelenítése</w:t>
            </w:r>
            <w:r w:rsidR="008008F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3D46CF" w:rsidRPr="00AA2B5E" w:rsidRDefault="003D46C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D46CF" w:rsidRPr="00AA2B5E" w:rsidRDefault="003D46C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3D46CF" w:rsidRPr="00AA2B5E" w:rsidRDefault="003D46C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RPr="008727B1" w:rsidTr="00A670AC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D46CF" w:rsidRPr="008727B1" w:rsidRDefault="003D46CF" w:rsidP="00F923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D46CF" w:rsidRPr="008727B1" w:rsidRDefault="003D46CF" w:rsidP="00F923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3D46CF" w:rsidRPr="008727B1" w:rsidRDefault="00AC095C" w:rsidP="00F923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27B1">
              <w:rPr>
                <w:sz w:val="24"/>
                <w:szCs w:val="24"/>
              </w:rPr>
              <w:t>89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C095C" w:rsidRPr="008727B1" w:rsidRDefault="00AC095C" w:rsidP="00F923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27B1">
              <w:rPr>
                <w:sz w:val="24"/>
                <w:szCs w:val="24"/>
              </w:rPr>
              <w:t>A szoborkészítés elmélete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D46CF" w:rsidRPr="008727B1" w:rsidRDefault="003D46CF" w:rsidP="00F923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D46CF" w:rsidRPr="008727B1" w:rsidRDefault="003D46CF" w:rsidP="00F923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D46CF" w:rsidRPr="008727B1" w:rsidRDefault="003D46CF" w:rsidP="00F923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C095C" w:rsidRPr="00AA2B5E" w:rsidRDefault="00AC095C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C095C" w:rsidRPr="00AA2B5E" w:rsidRDefault="00AC095C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AC095C" w:rsidRPr="008B0F09" w:rsidRDefault="00AC095C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0F09">
              <w:rPr>
                <w:sz w:val="20"/>
                <w:szCs w:val="20"/>
              </w:rPr>
              <w:t>11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C095C" w:rsidRPr="002405D2" w:rsidRDefault="00AC095C" w:rsidP="00F923BD">
            <w:pPr>
              <w:tabs>
                <w:tab w:val="left" w:pos="2268"/>
              </w:tabs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DB6627">
              <w:rPr>
                <w:sz w:val="20"/>
                <w:szCs w:val="20"/>
              </w:rPr>
              <w:t>A szobrászat története a kezdetektől az ókor végéig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C095C" w:rsidRPr="00AA2B5E" w:rsidRDefault="00AC095C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C095C" w:rsidRPr="00AA2B5E" w:rsidRDefault="00AC095C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C095C" w:rsidRPr="00AA2B5E" w:rsidRDefault="00AC095C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3D46CF" w:rsidRPr="00AA2B5E" w:rsidRDefault="003D46C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3D46CF" w:rsidRPr="00AA2B5E" w:rsidRDefault="003D46C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D46CF" w:rsidRDefault="008B0F09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8B0F09" w:rsidRPr="00DB6627" w:rsidRDefault="008B0F09" w:rsidP="00F923BD">
            <w:pPr>
              <w:pStyle w:val="Listaszerbekezds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DB6627">
              <w:rPr>
                <w:rFonts w:cs="Times New Roman"/>
                <w:sz w:val="20"/>
                <w:szCs w:val="20"/>
              </w:rPr>
              <w:t>Korai leletek, az őskor művészete, korai kultúrák (Mezopotámia, Egyiptom)</w:t>
            </w:r>
            <w:r w:rsidR="007137ED">
              <w:rPr>
                <w:rFonts w:cs="Times New Roman"/>
                <w:sz w:val="20"/>
                <w:szCs w:val="20"/>
              </w:rPr>
              <w:t>.</w:t>
            </w:r>
          </w:p>
          <w:p w:rsidR="003D46CF" w:rsidRPr="0031364B" w:rsidRDefault="008B0F09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B6627">
              <w:rPr>
                <w:sz w:val="20"/>
                <w:szCs w:val="20"/>
              </w:rPr>
              <w:t>A krétai és archaikus görög szobrászat</w:t>
            </w:r>
            <w:r w:rsidR="007137ED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3D46CF" w:rsidRPr="00AA2B5E" w:rsidRDefault="003D46C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3D46CF" w:rsidRPr="00AA2B5E" w:rsidRDefault="003D46CF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3D46CF" w:rsidRPr="00AA2B5E" w:rsidRDefault="003D46CF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8B0F09" w:rsidRPr="00AA2B5E" w:rsidRDefault="008B0F0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B0F09" w:rsidRPr="00AA2B5E" w:rsidRDefault="008B0F0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B0F09" w:rsidRDefault="008B0F09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8B0F09" w:rsidRPr="00DB6627" w:rsidRDefault="008B0F09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B6627">
              <w:rPr>
                <w:sz w:val="20"/>
                <w:szCs w:val="20"/>
              </w:rPr>
              <w:t>Klasszikus görög művészettől a hellenizmuson át a római szobrászatig</w:t>
            </w:r>
            <w:r w:rsidR="007137ED">
              <w:rPr>
                <w:sz w:val="20"/>
                <w:szCs w:val="20"/>
              </w:rPr>
              <w:t>.</w:t>
            </w:r>
          </w:p>
          <w:p w:rsidR="008B0F09" w:rsidRPr="0031364B" w:rsidRDefault="008B0F09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0F09">
              <w:rPr>
                <w:sz w:val="20"/>
                <w:szCs w:val="20"/>
              </w:rPr>
              <w:t>A különböző korszakok kedvelt műfajai, ábrázolási különbségek</w:t>
            </w:r>
            <w:r w:rsidR="007137ED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B0F09" w:rsidRPr="00AA2B5E" w:rsidRDefault="008B0F0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B0F09" w:rsidRPr="00AA2B5E" w:rsidRDefault="008B0F0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8B0F09" w:rsidRPr="00AA2B5E" w:rsidRDefault="008B0F09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B0F09" w:rsidRPr="00AA2B5E" w:rsidRDefault="008B0F0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B0F09" w:rsidRPr="00AA2B5E" w:rsidRDefault="008B0F0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B0F09" w:rsidRDefault="00C07F27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C07F27" w:rsidRPr="0031364B" w:rsidRDefault="00C07F27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európai szobrászat a XX. századig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0F09" w:rsidRPr="00AA2B5E" w:rsidRDefault="008B0F0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0F09" w:rsidRPr="00AA2B5E" w:rsidRDefault="008B0F0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0F09" w:rsidRPr="00AA2B5E" w:rsidRDefault="008B0F09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8B0F09" w:rsidRPr="00AA2B5E" w:rsidRDefault="008B0F0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8B0F09" w:rsidRPr="00AA2B5E" w:rsidRDefault="008B0F0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B0F09" w:rsidRDefault="00C07F27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8B0F09" w:rsidRPr="002405D2" w:rsidRDefault="00B06F8B" w:rsidP="00F923BD">
            <w:pPr>
              <w:pStyle w:val="Listaszerbekezds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AB7091">
              <w:rPr>
                <w:rFonts w:cs="Times New Roman"/>
                <w:sz w:val="20"/>
                <w:szCs w:val="20"/>
              </w:rPr>
              <w:t>A korai Európa szobrászata (ókeresztény, román, gót), a reneszánsz és barokk szobrászat, klasszicizmus és romantika, majd a századforduló szobrászata</w:t>
            </w:r>
            <w:r w:rsidR="007137E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B0F09" w:rsidRPr="00AA2B5E" w:rsidRDefault="008B0F0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8B0F09" w:rsidRPr="00AA2B5E" w:rsidRDefault="008B0F0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8B0F09" w:rsidRPr="00AA2B5E" w:rsidRDefault="008B0F09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6F8B" w:rsidRDefault="00B06F8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06F8B" w:rsidRPr="002405D2" w:rsidRDefault="00B06F8B" w:rsidP="00F923BD">
            <w:pPr>
              <w:pStyle w:val="Listaszerbekezds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AB7091">
              <w:rPr>
                <w:rFonts w:cs="Times New Roman"/>
                <w:sz w:val="20"/>
                <w:szCs w:val="20"/>
              </w:rPr>
              <w:t>A korai Európa szobrászata (ókeresztény, román, gót), a reneszánsz és barokk szobrászat, klasszicizmus és romantika, majd a századforduló szobrászata</w:t>
            </w:r>
            <w:r w:rsidR="007137E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6F8B" w:rsidRDefault="00B06F8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06F8B" w:rsidRPr="002405D2" w:rsidRDefault="00B06F8B" w:rsidP="00F923BD">
            <w:pPr>
              <w:pStyle w:val="Listaszerbekezds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AB7091">
              <w:rPr>
                <w:rFonts w:cs="Times New Roman"/>
                <w:sz w:val="20"/>
                <w:szCs w:val="20"/>
              </w:rPr>
              <w:t>A korai Európa szobrászata (ókeresztény, román, gót), a reneszánsz és barokk szobrászat, klasszicizmus és romantika, majd a századforduló szobrászata</w:t>
            </w:r>
            <w:r w:rsidR="007137E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6F8B" w:rsidRDefault="00B06F8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06F8B" w:rsidRPr="002405D2" w:rsidRDefault="00B06F8B" w:rsidP="00F923BD">
            <w:pPr>
              <w:pStyle w:val="Listaszerbekezds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AB7091">
              <w:rPr>
                <w:rFonts w:cs="Times New Roman"/>
                <w:sz w:val="20"/>
                <w:szCs w:val="20"/>
              </w:rPr>
              <w:t>A korai Európa szobrászata (ókeresztény, román, gót), a reneszánsz és barokk szobrászat, klasszicizmus és romantika, majd a századforduló szobrászata</w:t>
            </w:r>
            <w:r w:rsidR="007137E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6F8B" w:rsidRDefault="00B06F8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06F8B" w:rsidRPr="002405D2" w:rsidRDefault="00B06F8B" w:rsidP="00F923BD">
            <w:pPr>
              <w:pStyle w:val="Listaszerbekezds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AB7091">
              <w:rPr>
                <w:rFonts w:cs="Times New Roman"/>
                <w:sz w:val="20"/>
                <w:szCs w:val="20"/>
              </w:rPr>
              <w:t>A korai Európa szobrászata (ókeresztény, román, gót), a reneszánsz és barokk szobrászat, klasszicizmus és romantika, majd a századforduló szobrászata</w:t>
            </w:r>
            <w:r w:rsidR="007137E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6F8B" w:rsidRDefault="00B06F8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06F8B" w:rsidRPr="002405D2" w:rsidRDefault="00B06F8B" w:rsidP="00F923BD">
            <w:pPr>
              <w:pStyle w:val="Listaszerbekezds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AB7091">
              <w:rPr>
                <w:rFonts w:cs="Times New Roman"/>
                <w:sz w:val="20"/>
                <w:szCs w:val="20"/>
              </w:rPr>
              <w:t>A korai Európa szobrászata (ókeresztény, román, gót), a reneszánsz és barokk szobrászat, klasszicizmus és romantika, majd a századforduló szobrászata</w:t>
            </w:r>
            <w:r w:rsidR="007137E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6F8B" w:rsidRDefault="00B06F8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06F8B" w:rsidRPr="002405D2" w:rsidRDefault="00B06F8B" w:rsidP="00F923BD">
            <w:pPr>
              <w:pStyle w:val="Listaszerbekezds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AB7091">
              <w:rPr>
                <w:rFonts w:cs="Times New Roman"/>
                <w:sz w:val="20"/>
                <w:szCs w:val="20"/>
              </w:rPr>
              <w:t>A korai Európa szobrászata (ókeresztény, román, gót), a reneszánsz és barokk szobrászat, klasszicizmus és romantika, majd a századforduló szobrászata</w:t>
            </w:r>
            <w:r w:rsidR="007137E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6F8B" w:rsidRDefault="00B06F8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06F8B" w:rsidRPr="002405D2" w:rsidRDefault="00B06F8B" w:rsidP="00F923BD">
            <w:pPr>
              <w:pStyle w:val="Listaszerbekezds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AB7091">
              <w:rPr>
                <w:rFonts w:cs="Times New Roman"/>
                <w:sz w:val="20"/>
                <w:szCs w:val="20"/>
              </w:rPr>
              <w:t>A korai Európa szobrászata (ókeresztény, román, gót), a reneszánsz és barokk szobrászat, klasszicizmus és romantika, majd a századforduló szobrászata</w:t>
            </w:r>
            <w:r w:rsidR="007137E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6F8B" w:rsidRDefault="00B06F8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06F8B" w:rsidRPr="002405D2" w:rsidRDefault="00B06F8B" w:rsidP="00F923BD">
            <w:pPr>
              <w:pStyle w:val="Listaszerbekezds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AB7091">
              <w:rPr>
                <w:rFonts w:cs="Times New Roman"/>
                <w:sz w:val="20"/>
                <w:szCs w:val="20"/>
              </w:rPr>
              <w:t>A korai Európa szobrászata (ókeresztény, román, gót), a reneszánsz és barokk szobrászat, klasszicizmus és romantika, majd a századforduló szobrászata</w:t>
            </w:r>
            <w:r w:rsidR="007137E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6F8B" w:rsidRDefault="00B06F8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B06F8B" w:rsidRPr="002405D2" w:rsidRDefault="00B06F8B" w:rsidP="00F923BD">
            <w:pPr>
              <w:pStyle w:val="Listaszerbekezds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AB7091">
              <w:rPr>
                <w:rFonts w:cs="Times New Roman"/>
                <w:sz w:val="20"/>
                <w:szCs w:val="20"/>
              </w:rPr>
              <w:t>A korai Európa szobrászata (ókeresztény, román, gót), a reneszánsz és barokk szobrászat, klasszicizmus és romantika, majd a századforduló szobrászata</w:t>
            </w:r>
            <w:r w:rsidR="007137E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B5A19" w:rsidRPr="00AA2B5E" w:rsidRDefault="00CB5A1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5A19" w:rsidRPr="00AA2B5E" w:rsidRDefault="00CB5A1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CB5A19" w:rsidRDefault="00CB5A19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CB5A19" w:rsidRPr="00AB7091" w:rsidRDefault="00CB5A19" w:rsidP="00F923BD">
            <w:pPr>
              <w:pStyle w:val="Listaszerbekezds"/>
              <w:spacing w:after="0" w:line="276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9405E7">
              <w:rPr>
                <w:rFonts w:cs="Times New Roman"/>
                <w:sz w:val="20"/>
                <w:szCs w:val="20"/>
              </w:rPr>
              <w:t>Az Európán kívüli szobrászat napjainkig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B5A19" w:rsidRPr="00AA2B5E" w:rsidRDefault="00CB5A1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B5A19" w:rsidRPr="00AA2B5E" w:rsidRDefault="00CB5A1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5A19" w:rsidRPr="00AA2B5E" w:rsidRDefault="00CB5A19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CB5A19" w:rsidRPr="00AA2B5E" w:rsidRDefault="00CB5A1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CB5A19" w:rsidRPr="00AA2B5E" w:rsidRDefault="00CB5A1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B5A19" w:rsidRDefault="00CB5A19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CB5A19" w:rsidRPr="00AB7091" w:rsidRDefault="002D1519" w:rsidP="00F923BD">
            <w:pPr>
              <w:pStyle w:val="Listaszerbekezds"/>
              <w:tabs>
                <w:tab w:val="left" w:pos="2268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9405E7">
              <w:rPr>
                <w:rFonts w:cs="Times New Roman"/>
                <w:sz w:val="20"/>
                <w:szCs w:val="20"/>
              </w:rPr>
              <w:t>Más kontinensek szobrászata a legkorábbi időktől (Távol-Kelet, Afrika Észak- és Dél Amerika, Ausztrália, Japán, India)</w:t>
            </w:r>
            <w:r w:rsidR="007137E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CB5A19" w:rsidRPr="00AA2B5E" w:rsidRDefault="00CB5A1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CB5A19" w:rsidRPr="00AA2B5E" w:rsidRDefault="00CB5A1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CB5A19" w:rsidRPr="00AA2B5E" w:rsidRDefault="00CB5A19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794"/>
        </w:trPr>
        <w:tc>
          <w:tcPr>
            <w:tcW w:w="662" w:type="dxa"/>
            <w:vAlign w:val="center"/>
          </w:tcPr>
          <w:p w:rsidR="00CB5A19" w:rsidRPr="00AA2B5E" w:rsidRDefault="00CB5A1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5A19" w:rsidRPr="00AA2B5E" w:rsidRDefault="00CB5A1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B5A19" w:rsidRDefault="00CB5A19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CB5A19" w:rsidRPr="00AB7091" w:rsidRDefault="002D1519" w:rsidP="00F923BD">
            <w:pPr>
              <w:pStyle w:val="Listaszerbekezds"/>
              <w:tabs>
                <w:tab w:val="left" w:pos="2268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9405E7">
              <w:rPr>
                <w:rFonts w:cs="Times New Roman"/>
                <w:sz w:val="20"/>
                <w:szCs w:val="20"/>
              </w:rPr>
              <w:t>Más kontinensek szobrászata a legkorábbi időktől (Távol-Kelet, Afrika Észak- és Dél Amerika, Ausztrália, Japán, India)</w:t>
            </w:r>
            <w:r w:rsidR="007137E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B5A19" w:rsidRPr="00AA2B5E" w:rsidRDefault="00CB5A1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5A19" w:rsidRPr="00AA2B5E" w:rsidRDefault="00CB5A19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B5A19" w:rsidRPr="00AA2B5E" w:rsidRDefault="00CB5A19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A670AC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6F8B" w:rsidRPr="001559DC" w:rsidRDefault="00B06F8B" w:rsidP="00F923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9DC">
              <w:rPr>
                <w:b/>
                <w:sz w:val="28"/>
                <w:szCs w:val="28"/>
              </w:rPr>
              <w:t>1</w:t>
            </w:r>
            <w:r w:rsidR="00561D99">
              <w:rPr>
                <w:b/>
                <w:sz w:val="28"/>
                <w:szCs w:val="28"/>
              </w:rPr>
              <w:t>2</w:t>
            </w:r>
            <w:r w:rsidRPr="001559D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782" w:type="dxa"/>
            <w:vAlign w:val="center"/>
          </w:tcPr>
          <w:p w:rsidR="002405D2" w:rsidRDefault="002405D2" w:rsidP="00F923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B06F8B" w:rsidRPr="001559DC" w:rsidRDefault="00B06F8B" w:rsidP="00F923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9DC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51242C">
        <w:trPr>
          <w:trHeight w:val="974"/>
        </w:trPr>
        <w:tc>
          <w:tcPr>
            <w:tcW w:w="662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6F8B" w:rsidRPr="00430D1B" w:rsidRDefault="00B06F8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94594" w:rsidRPr="00035A81" w:rsidRDefault="00A94594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A81">
              <w:rPr>
                <w:sz w:val="20"/>
                <w:szCs w:val="20"/>
              </w:rPr>
              <w:t>A tér-forma-szerkezet látványanalízise, a különböző vizsgálati módszerek és az erre épülő rajzi konvenciók megértése, megértetése.</w:t>
            </w:r>
          </w:p>
          <w:p w:rsidR="00A94594" w:rsidRPr="00035A81" w:rsidRDefault="00A94594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A81">
              <w:rPr>
                <w:sz w:val="20"/>
                <w:szCs w:val="20"/>
              </w:rPr>
              <w:t xml:space="preserve">A perspektíva szerepe, összevetése más, klasszikus képi ábrázolási rendszerekkel és modern megoldásokkal. </w:t>
            </w:r>
          </w:p>
          <w:p w:rsidR="00B06F8B" w:rsidRPr="002405D2" w:rsidRDefault="00A94594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A81">
              <w:rPr>
                <w:sz w:val="20"/>
                <w:szCs w:val="20"/>
              </w:rPr>
              <w:t>Az összetettebb térformák redukciója a gömb, henger, kúp hasáb mértani egységekre bontható analízise, síkbeli ábrázolása a rajz-festés-mintázás gyakorlatában.</w:t>
            </w:r>
          </w:p>
        </w:tc>
        <w:tc>
          <w:tcPr>
            <w:tcW w:w="845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51242C">
        <w:trPr>
          <w:trHeight w:val="974"/>
        </w:trPr>
        <w:tc>
          <w:tcPr>
            <w:tcW w:w="662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6F8B" w:rsidRPr="00430D1B" w:rsidRDefault="00B06F8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94594" w:rsidRPr="00035A81" w:rsidRDefault="00A94594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5A81">
              <w:rPr>
                <w:sz w:val="20"/>
                <w:szCs w:val="20"/>
              </w:rPr>
              <w:t>A rajzkészség fejlesztése, jól felhasználható "eszközkészlet" kialakítása, és társítása a szakmai ismeretekhez</w:t>
            </w:r>
            <w:r w:rsidR="007137ED">
              <w:rPr>
                <w:sz w:val="20"/>
                <w:szCs w:val="20"/>
              </w:rPr>
              <w:t>.</w:t>
            </w:r>
          </w:p>
          <w:p w:rsidR="00B06F8B" w:rsidRPr="002405D2" w:rsidRDefault="00A94594" w:rsidP="00F923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2073">
              <w:rPr>
                <w:sz w:val="20"/>
                <w:szCs w:val="20"/>
              </w:rPr>
              <w:t>Az emberi alak tanulmányozása a korábban megismert és vizsgált tér és kép-kompozíciós helyzetek továbbfejlesztésével</w:t>
            </w:r>
            <w:r w:rsidR="007137ED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51242C">
        <w:trPr>
          <w:trHeight w:val="974"/>
        </w:trPr>
        <w:tc>
          <w:tcPr>
            <w:tcW w:w="662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6F8B" w:rsidRPr="00430D1B" w:rsidRDefault="00B06F8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94594" w:rsidRPr="00D62073" w:rsidRDefault="00A94594" w:rsidP="00044F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2073">
              <w:rPr>
                <w:sz w:val="20"/>
                <w:szCs w:val="20"/>
              </w:rPr>
              <w:t>Az élő modell utáni tanulmányok és az önarckép, mint a személyiség, a karakter, érzelmi-hangulati megnyilvánulások megfigyelése, megragadása és ábrázolhatósága</w:t>
            </w:r>
            <w:r w:rsidR="007137ED">
              <w:rPr>
                <w:sz w:val="20"/>
                <w:szCs w:val="20"/>
              </w:rPr>
              <w:t>.</w:t>
            </w:r>
          </w:p>
          <w:p w:rsidR="00B06F8B" w:rsidRPr="002405D2" w:rsidRDefault="00A94594" w:rsidP="00044F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62073">
              <w:rPr>
                <w:sz w:val="20"/>
                <w:szCs w:val="20"/>
              </w:rPr>
              <w:t>A bonyolultabb formák analízise, redukciója, majd szintézise és "újrateremtése" a térformáknak megfelelő képalkotó elemek, jelrendszerek felépítése, gyakorlása.</w:t>
            </w:r>
          </w:p>
        </w:tc>
        <w:tc>
          <w:tcPr>
            <w:tcW w:w="845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51242C">
        <w:trPr>
          <w:trHeight w:val="974"/>
        </w:trPr>
        <w:tc>
          <w:tcPr>
            <w:tcW w:w="662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6F8B" w:rsidRDefault="00561D99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94594" w:rsidRDefault="00A94594" w:rsidP="00044F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D5F71">
              <w:rPr>
                <w:sz w:val="20"/>
                <w:szCs w:val="20"/>
              </w:rPr>
              <w:t>A személyiség-önismeret és a gesztusok-anyaghasználat, mint az alkotó egyénre jellemző stílus elemzése.</w:t>
            </w:r>
          </w:p>
          <w:p w:rsidR="00BA71D2" w:rsidRPr="00DD5F71" w:rsidRDefault="00BA71D2" w:rsidP="00044F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D5F71">
              <w:rPr>
                <w:sz w:val="20"/>
                <w:szCs w:val="20"/>
              </w:rPr>
              <w:t>Ember, és tárgykompozíciók kapcsolata</w:t>
            </w:r>
            <w:r w:rsidR="007137ED">
              <w:rPr>
                <w:sz w:val="20"/>
                <w:szCs w:val="20"/>
              </w:rPr>
              <w:t>.</w:t>
            </w:r>
          </w:p>
          <w:p w:rsidR="00BA71D2" w:rsidRPr="00DD5F71" w:rsidRDefault="00BA71D2" w:rsidP="00044F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D5F71">
              <w:rPr>
                <w:sz w:val="20"/>
                <w:szCs w:val="20"/>
              </w:rPr>
              <w:t>Az emberi alak és öltözet, drapéria kapcsolata</w:t>
            </w:r>
            <w:r w:rsidR="007137ED">
              <w:rPr>
                <w:sz w:val="20"/>
                <w:szCs w:val="20"/>
              </w:rPr>
              <w:t>.</w:t>
            </w:r>
          </w:p>
          <w:p w:rsidR="00B06F8B" w:rsidRPr="004A1712" w:rsidRDefault="000901FF" w:rsidP="00044FD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D5F71">
              <w:rPr>
                <w:sz w:val="20"/>
                <w:szCs w:val="20"/>
              </w:rPr>
              <w:t>Összetett térszerkezetek és emberi mozdulatok, és a mozgás analízise</w:t>
            </w:r>
            <w:r w:rsidR="007137ED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51242C">
        <w:trPr>
          <w:trHeight w:val="974"/>
        </w:trPr>
        <w:tc>
          <w:tcPr>
            <w:tcW w:w="662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6F8B" w:rsidRPr="00430D1B" w:rsidRDefault="00B06F8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901FF" w:rsidRPr="00E72B44" w:rsidRDefault="000901FF" w:rsidP="00044FD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72B44">
              <w:rPr>
                <w:sz w:val="20"/>
                <w:szCs w:val="20"/>
              </w:rPr>
              <w:t>A tervezési és művészeti gyakorlatban alkalmazott sík- és térgeometriai rendszerek elméleti alapjainak elsajátítása és gyakorlati alkalmazása</w:t>
            </w:r>
            <w:r w:rsidR="007137ED">
              <w:rPr>
                <w:sz w:val="20"/>
                <w:szCs w:val="20"/>
              </w:rPr>
              <w:t>.</w:t>
            </w:r>
          </w:p>
          <w:p w:rsidR="000901FF" w:rsidRPr="00E72B44" w:rsidRDefault="000901FF" w:rsidP="00044FD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E72B44">
              <w:rPr>
                <w:sz w:val="20"/>
                <w:szCs w:val="20"/>
              </w:rPr>
              <w:t xml:space="preserve"> műszaki rajz és az ábráz</w:t>
            </w:r>
            <w:r>
              <w:rPr>
                <w:sz w:val="20"/>
                <w:szCs w:val="20"/>
              </w:rPr>
              <w:t>oló geometria rajzolóeszközei szakszerű használatának</w:t>
            </w:r>
            <w:r w:rsidRPr="00E72B44">
              <w:rPr>
                <w:sz w:val="20"/>
                <w:szCs w:val="20"/>
              </w:rPr>
              <w:t>, a műszaki ábrázolás egyezményes j</w:t>
            </w:r>
            <w:r>
              <w:rPr>
                <w:sz w:val="20"/>
                <w:szCs w:val="20"/>
              </w:rPr>
              <w:t>elölésrendszerének</w:t>
            </w:r>
            <w:r w:rsidRPr="00E72B44">
              <w:rPr>
                <w:sz w:val="20"/>
                <w:szCs w:val="20"/>
              </w:rPr>
              <w:t>, valamint a leggyakrabban használt térgeometriai rendszerek sz</w:t>
            </w:r>
            <w:r>
              <w:rPr>
                <w:sz w:val="20"/>
                <w:szCs w:val="20"/>
              </w:rPr>
              <w:t>erkesztési módjainak és eljárásainak megismertetése</w:t>
            </w:r>
            <w:r w:rsidRPr="00E72B44">
              <w:rPr>
                <w:sz w:val="20"/>
                <w:szCs w:val="20"/>
              </w:rPr>
              <w:t xml:space="preserve">. </w:t>
            </w:r>
          </w:p>
          <w:p w:rsidR="000901FF" w:rsidRPr="00E72B44" w:rsidRDefault="000901FF" w:rsidP="00044FD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E72B44">
              <w:rPr>
                <w:sz w:val="20"/>
                <w:szCs w:val="20"/>
              </w:rPr>
              <w:t xml:space="preserve"> műszaki rajzok olvasásának, síkgeometriai rajz térbe</w:t>
            </w:r>
            <w:r>
              <w:rPr>
                <w:sz w:val="20"/>
                <w:szCs w:val="20"/>
              </w:rPr>
              <w:t>li rekonstruálásának képességének kialakítása</w:t>
            </w:r>
            <w:r w:rsidR="007137ED">
              <w:rPr>
                <w:sz w:val="20"/>
                <w:szCs w:val="20"/>
              </w:rPr>
              <w:t>:</w:t>
            </w:r>
          </w:p>
          <w:p w:rsidR="000901FF" w:rsidRPr="00E72B44" w:rsidRDefault="000901FF" w:rsidP="007137ED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E72B44">
              <w:rPr>
                <w:sz w:val="20"/>
                <w:szCs w:val="20"/>
              </w:rPr>
              <w:t>síkmértan – síkmértani szerkesztések,</w:t>
            </w:r>
          </w:p>
          <w:p w:rsidR="000901FF" w:rsidRPr="00E72B44" w:rsidRDefault="000901FF" w:rsidP="007137ED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E72B44">
              <w:rPr>
                <w:sz w:val="20"/>
                <w:szCs w:val="20"/>
              </w:rPr>
              <w:t>térgeometriai alapok</w:t>
            </w:r>
            <w:r w:rsidR="007137ED">
              <w:rPr>
                <w:sz w:val="20"/>
                <w:szCs w:val="20"/>
              </w:rPr>
              <w:t>,</w:t>
            </w:r>
          </w:p>
          <w:p w:rsidR="00B06F8B" w:rsidRPr="002405D2" w:rsidRDefault="000901FF" w:rsidP="007137ED">
            <w:pPr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Monge-féle vetületi ábrázolás</w:t>
            </w:r>
            <w:r w:rsidR="007137ED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51242C">
        <w:trPr>
          <w:trHeight w:val="974"/>
        </w:trPr>
        <w:tc>
          <w:tcPr>
            <w:tcW w:w="662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6F8B" w:rsidRPr="00430D1B" w:rsidRDefault="00B06F8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901FF" w:rsidRPr="00DB39CF" w:rsidRDefault="000901FF" w:rsidP="00044FD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Anyagismeret:</w:t>
            </w:r>
          </w:p>
          <w:p w:rsidR="000901FF" w:rsidRPr="00DB39CF" w:rsidRDefault="000901FF" w:rsidP="007137ED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A szakmára jellemző alapanyagok felism</w:t>
            </w:r>
            <w:r w:rsidR="007137ED">
              <w:rPr>
                <w:sz w:val="20"/>
                <w:szCs w:val="20"/>
              </w:rPr>
              <w:t>erése, minőségének ellenőrzése.</w:t>
            </w:r>
          </w:p>
          <w:p w:rsidR="000901FF" w:rsidRPr="00DB39CF" w:rsidRDefault="000901FF" w:rsidP="007137ED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Alapanyagok használata a kezdetektől napjainkig</w:t>
            </w:r>
            <w:r w:rsidR="007137ED">
              <w:rPr>
                <w:sz w:val="20"/>
                <w:szCs w:val="20"/>
              </w:rPr>
              <w:t>.</w:t>
            </w:r>
          </w:p>
          <w:p w:rsidR="000901FF" w:rsidRPr="00DB39CF" w:rsidRDefault="000901FF" w:rsidP="007137ED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Az alapanyagok megmunkálásához szükséges fizikai, kémiai tulajdonságok</w:t>
            </w:r>
            <w:r w:rsidR="007137ED">
              <w:rPr>
                <w:sz w:val="20"/>
                <w:szCs w:val="20"/>
              </w:rPr>
              <w:t>.</w:t>
            </w:r>
          </w:p>
          <w:p w:rsidR="000901FF" w:rsidRPr="00DB39CF" w:rsidRDefault="000901FF" w:rsidP="007137ED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Az alapanyagok csoportosítása felhasználásuk szerint</w:t>
            </w:r>
            <w:r w:rsidR="007137ED">
              <w:rPr>
                <w:sz w:val="20"/>
                <w:szCs w:val="20"/>
              </w:rPr>
              <w:t>.</w:t>
            </w:r>
          </w:p>
          <w:p w:rsidR="000901FF" w:rsidRPr="00DB39CF" w:rsidRDefault="000901FF" w:rsidP="007137ED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Különféle alapanyagok kiválasztásának szempontjai</w:t>
            </w:r>
            <w:r w:rsidR="007137ED">
              <w:rPr>
                <w:sz w:val="20"/>
                <w:szCs w:val="20"/>
              </w:rPr>
              <w:t>.</w:t>
            </w:r>
          </w:p>
          <w:p w:rsidR="000901FF" w:rsidRPr="00DB39CF" w:rsidRDefault="000901FF" w:rsidP="007137ED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Különféle alapanyagok beszerzése, előkészítése, biztonságos használatuk</w:t>
            </w:r>
            <w:r w:rsidR="007137ED">
              <w:rPr>
                <w:sz w:val="20"/>
                <w:szCs w:val="20"/>
              </w:rPr>
              <w:t>.</w:t>
            </w:r>
          </w:p>
          <w:p w:rsidR="000901FF" w:rsidRPr="00DB39CF" w:rsidRDefault="000901FF" w:rsidP="007137ED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Különféle alapanyagok minősítési jelzésrendszerének megismerése</w:t>
            </w:r>
            <w:r w:rsidR="007137ED">
              <w:rPr>
                <w:sz w:val="20"/>
                <w:szCs w:val="20"/>
              </w:rPr>
              <w:t>.</w:t>
            </w:r>
          </w:p>
          <w:p w:rsidR="000901FF" w:rsidRPr="00DB39CF" w:rsidRDefault="000901FF" w:rsidP="00044FD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Eszközismeret:</w:t>
            </w:r>
          </w:p>
          <w:p w:rsidR="000901FF" w:rsidRPr="00DB39CF" w:rsidRDefault="000901FF" w:rsidP="007137ED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A szakmára jellemző eszközhasználat, eszközök fejlődése a kezdetektől napjainkig</w:t>
            </w:r>
            <w:r w:rsidR="007137ED">
              <w:rPr>
                <w:sz w:val="20"/>
                <w:szCs w:val="20"/>
              </w:rPr>
              <w:t>.</w:t>
            </w:r>
          </w:p>
          <w:p w:rsidR="000901FF" w:rsidRPr="00DB39CF" w:rsidRDefault="000901FF" w:rsidP="007137ED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Eszközök és berendezés</w:t>
            </w:r>
            <w:r w:rsidR="007137ED">
              <w:rPr>
                <w:sz w:val="20"/>
                <w:szCs w:val="20"/>
              </w:rPr>
              <w:t>ek csoportosítása, osztályozása.</w:t>
            </w:r>
          </w:p>
          <w:p w:rsidR="000901FF" w:rsidRPr="00DB39CF" w:rsidRDefault="000901FF" w:rsidP="007137ED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Eszközök és berendezések használatának ismertetése</w:t>
            </w:r>
            <w:r w:rsidR="007137ED">
              <w:rPr>
                <w:sz w:val="20"/>
                <w:szCs w:val="20"/>
              </w:rPr>
              <w:t>.</w:t>
            </w:r>
          </w:p>
          <w:p w:rsidR="000901FF" w:rsidRPr="00DB39CF" w:rsidRDefault="000901FF" w:rsidP="007137ED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Eszközök kiválasztásának szempontjai</w:t>
            </w:r>
            <w:r w:rsidR="007137ED">
              <w:rPr>
                <w:sz w:val="20"/>
                <w:szCs w:val="20"/>
              </w:rPr>
              <w:t>.</w:t>
            </w:r>
          </w:p>
          <w:p w:rsidR="000901FF" w:rsidRPr="00DB39CF" w:rsidRDefault="000901FF" w:rsidP="007137ED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Eszközök és berendezések beszerzésének forrásai, használatra való előkészítésük, karbantartásuk, biztonságos használatuk</w:t>
            </w:r>
            <w:r w:rsidR="007137ED">
              <w:rPr>
                <w:sz w:val="20"/>
                <w:szCs w:val="20"/>
              </w:rPr>
              <w:t>.</w:t>
            </w:r>
          </w:p>
          <w:p w:rsidR="000901FF" w:rsidRPr="00DB39CF" w:rsidRDefault="000901FF" w:rsidP="007137ED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Eszközök és berendezések használati utasításainak, minősítési jelzésrendszerének megismerése, értelmezése</w:t>
            </w:r>
            <w:r w:rsidR="007137ED">
              <w:rPr>
                <w:sz w:val="20"/>
                <w:szCs w:val="20"/>
              </w:rPr>
              <w:t>.</w:t>
            </w:r>
          </w:p>
          <w:p w:rsidR="00B06F8B" w:rsidRPr="00561D99" w:rsidRDefault="000901FF" w:rsidP="007137ED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Eszközök és berendezések felismerése, minőségük ellenőrzése</w:t>
            </w:r>
            <w:r w:rsidR="007137ED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51242C">
        <w:trPr>
          <w:trHeight w:val="974"/>
        </w:trPr>
        <w:tc>
          <w:tcPr>
            <w:tcW w:w="662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6F8B" w:rsidRPr="00430D1B" w:rsidRDefault="00B06F8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901FF" w:rsidRPr="00DB39CF" w:rsidRDefault="000901FF" w:rsidP="00044FD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sz w:val="20"/>
                <w:szCs w:val="20"/>
              </w:rPr>
              <w:t>Tervezés:</w:t>
            </w:r>
          </w:p>
          <w:p w:rsidR="000901FF" w:rsidRPr="00DB39CF" w:rsidRDefault="000901FF" w:rsidP="007137ED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Az információgyűjtés formái, menete</w:t>
            </w:r>
            <w:r w:rsidR="007137ED">
              <w:rPr>
                <w:iCs/>
                <w:sz w:val="20"/>
                <w:szCs w:val="20"/>
              </w:rPr>
              <w:t>.</w:t>
            </w:r>
          </w:p>
          <w:p w:rsidR="000901FF" w:rsidRPr="00DB39CF" w:rsidRDefault="000901FF" w:rsidP="007137ED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 feladat vagy probléma meghatározásának módjai, menete</w:t>
            </w:r>
            <w:r w:rsidR="007137ED">
              <w:rPr>
                <w:iCs/>
                <w:sz w:val="20"/>
                <w:szCs w:val="20"/>
              </w:rPr>
              <w:t>.</w:t>
            </w:r>
          </w:p>
          <w:p w:rsidR="000901FF" w:rsidRPr="00DB39CF" w:rsidRDefault="000901FF" w:rsidP="007137ED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Motívumkeresés, gyűjtőmunka, tanulmányrajzok készítése hagyományos és számítógépes módszerekkel</w:t>
            </w:r>
            <w:r w:rsidR="007137ED">
              <w:rPr>
                <w:iCs/>
                <w:sz w:val="20"/>
                <w:szCs w:val="20"/>
              </w:rPr>
              <w:t>.</w:t>
            </w:r>
          </w:p>
          <w:p w:rsidR="000901FF" w:rsidRPr="00DB39CF" w:rsidRDefault="000901FF" w:rsidP="007137ED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Tervdokumentációk anyagainak elkészítése, összeállítása</w:t>
            </w:r>
            <w:r w:rsidR="007137ED">
              <w:rPr>
                <w:iCs/>
                <w:sz w:val="20"/>
                <w:szCs w:val="20"/>
              </w:rPr>
              <w:t>.</w:t>
            </w:r>
          </w:p>
          <w:p w:rsidR="000901FF" w:rsidRPr="00DB39CF" w:rsidRDefault="000901FF" w:rsidP="007137ED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Tanulmányrajzok alapján kreatív tervek készítése</w:t>
            </w:r>
            <w:r w:rsidR="007137ED">
              <w:rPr>
                <w:iCs/>
                <w:sz w:val="20"/>
                <w:szCs w:val="20"/>
              </w:rPr>
              <w:t>.</w:t>
            </w:r>
          </w:p>
          <w:p w:rsidR="000901FF" w:rsidRPr="00DB39CF" w:rsidRDefault="000901FF" w:rsidP="007137ED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 látvány egyszerű lerajzolását meghaladó ábrázolási formák, átlényegítés, absztrakció</w:t>
            </w:r>
            <w:r w:rsidR="007137ED">
              <w:rPr>
                <w:iCs/>
                <w:sz w:val="20"/>
                <w:szCs w:val="20"/>
              </w:rPr>
              <w:t>.</w:t>
            </w:r>
          </w:p>
          <w:p w:rsidR="00B06F8B" w:rsidRPr="002405D2" w:rsidRDefault="000901FF" w:rsidP="007137ED">
            <w:pPr>
              <w:tabs>
                <w:tab w:val="left" w:pos="1418"/>
                <w:tab w:val="right" w:pos="9072"/>
              </w:tabs>
              <w:spacing w:line="276" w:lineRule="auto"/>
              <w:ind w:left="310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Tervezéselmélet és alkalmazása</w:t>
            </w:r>
            <w:r w:rsidR="007137ED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51242C">
        <w:trPr>
          <w:trHeight w:val="974"/>
        </w:trPr>
        <w:tc>
          <w:tcPr>
            <w:tcW w:w="662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6F8B" w:rsidRPr="00430D1B" w:rsidRDefault="00B06F8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901FF" w:rsidRPr="00DB39CF" w:rsidRDefault="000901FF" w:rsidP="00044FD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Tipográfiai alapismeretek és alkalmazásuk</w:t>
            </w:r>
            <w:r w:rsidR="007137ED">
              <w:rPr>
                <w:iCs/>
                <w:sz w:val="20"/>
                <w:szCs w:val="20"/>
              </w:rPr>
              <w:t>.</w:t>
            </w:r>
          </w:p>
          <w:p w:rsidR="000901FF" w:rsidRPr="00DB39CF" w:rsidRDefault="000901FF" w:rsidP="00044FD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Dokumentálás digitális és</w:t>
            </w:r>
            <w:r w:rsidR="007137ED">
              <w:rPr>
                <w:iCs/>
                <w:sz w:val="20"/>
                <w:szCs w:val="20"/>
              </w:rPr>
              <w:t xml:space="preserve"> egyéb elektronikus eszközökkel.</w:t>
            </w:r>
          </w:p>
          <w:p w:rsidR="000901FF" w:rsidRPr="00DB39CF" w:rsidRDefault="000901FF" w:rsidP="00044FD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Prezentáció készítése és bemutatása</w:t>
            </w:r>
            <w:r w:rsidR="007137ED">
              <w:rPr>
                <w:iCs/>
                <w:sz w:val="20"/>
                <w:szCs w:val="20"/>
              </w:rPr>
              <w:t>.</w:t>
            </w:r>
          </w:p>
          <w:p w:rsidR="000901FF" w:rsidRPr="00DB39CF" w:rsidRDefault="000901FF" w:rsidP="00044FD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Munkafolyamat tervezése, időbeni ütemezése</w:t>
            </w:r>
            <w:r w:rsidR="007137ED">
              <w:rPr>
                <w:iCs/>
                <w:sz w:val="20"/>
                <w:szCs w:val="20"/>
              </w:rPr>
              <w:t>.</w:t>
            </w:r>
          </w:p>
          <w:p w:rsidR="000901FF" w:rsidRPr="00DB39CF" w:rsidRDefault="000901FF" w:rsidP="00044FD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Portfólió kialakítása bemutatása és fejlesztése</w:t>
            </w:r>
            <w:r w:rsidR="007137ED">
              <w:rPr>
                <w:iCs/>
                <w:sz w:val="20"/>
                <w:szCs w:val="20"/>
              </w:rPr>
              <w:t>.</w:t>
            </w:r>
          </w:p>
          <w:p w:rsidR="000901FF" w:rsidRPr="00DB39CF" w:rsidRDefault="000901FF" w:rsidP="00044FD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Szakmai rajz értelmezése, felhasználása a tervezési folyamatban</w:t>
            </w:r>
            <w:r w:rsidR="007137ED">
              <w:rPr>
                <w:iCs/>
                <w:sz w:val="20"/>
                <w:szCs w:val="20"/>
              </w:rPr>
              <w:t>.</w:t>
            </w:r>
          </w:p>
          <w:p w:rsidR="00B06F8B" w:rsidRPr="002405D2" w:rsidRDefault="000901FF" w:rsidP="00044FD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Eszközök megválasztásának szempontjai, használata a tervezésben</w:t>
            </w:r>
            <w:r w:rsidR="007137ED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51242C">
        <w:trPr>
          <w:trHeight w:val="974"/>
        </w:trPr>
        <w:tc>
          <w:tcPr>
            <w:tcW w:w="662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6F8B" w:rsidRPr="00430D1B" w:rsidRDefault="00B06F8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901FF" w:rsidRPr="00DB39CF" w:rsidRDefault="007137ED" w:rsidP="00255789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Anyag- és eszközhasználat.</w:t>
            </w:r>
          </w:p>
          <w:p w:rsidR="000901FF" w:rsidRPr="00DB39CF" w:rsidRDefault="000901FF" w:rsidP="00255789">
            <w:pPr>
              <w:tabs>
                <w:tab w:val="left" w:pos="1418"/>
                <w:tab w:val="right" w:pos="9072"/>
              </w:tabs>
              <w:spacing w:line="264" w:lineRule="auto"/>
              <w:ind w:left="26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Tradicionális és korszerű eszközök használata</w:t>
            </w:r>
            <w:r w:rsidR="007137ED">
              <w:rPr>
                <w:iCs/>
                <w:sz w:val="20"/>
                <w:szCs w:val="20"/>
              </w:rPr>
              <w:t>.</w:t>
            </w:r>
          </w:p>
          <w:p w:rsidR="000901FF" w:rsidRPr="00DB39CF" w:rsidRDefault="000901FF" w:rsidP="00255789">
            <w:pPr>
              <w:tabs>
                <w:tab w:val="left" w:pos="1418"/>
                <w:tab w:val="right" w:pos="9072"/>
              </w:tabs>
              <w:spacing w:line="264" w:lineRule="auto"/>
              <w:ind w:left="26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Anyagok és eszközök megválasztásának szempontjai a gyakorlatban</w:t>
            </w:r>
            <w:r w:rsidR="007137ED">
              <w:rPr>
                <w:iCs/>
                <w:sz w:val="20"/>
                <w:szCs w:val="20"/>
              </w:rPr>
              <w:t>.</w:t>
            </w:r>
          </w:p>
          <w:p w:rsidR="000901FF" w:rsidRPr="00DB39CF" w:rsidRDefault="000901FF" w:rsidP="00255789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Anyagok, eszközök és berendezések has</w:t>
            </w:r>
            <w:r w:rsidR="007137ED">
              <w:rPr>
                <w:iCs/>
                <w:sz w:val="20"/>
                <w:szCs w:val="20"/>
              </w:rPr>
              <w:t>ználata a kivitelezési munkában.</w:t>
            </w:r>
          </w:p>
          <w:p w:rsidR="000901FF" w:rsidRPr="00DB39CF" w:rsidRDefault="000901FF" w:rsidP="00255789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Anyagok előkészítése, megmunkálása, állagmegóvása, raktározása, mozgatása</w:t>
            </w:r>
            <w:r w:rsidR="007137ED">
              <w:rPr>
                <w:iCs/>
                <w:sz w:val="20"/>
                <w:szCs w:val="20"/>
              </w:rPr>
              <w:t>.</w:t>
            </w:r>
          </w:p>
          <w:p w:rsidR="000901FF" w:rsidRPr="00DB39CF" w:rsidRDefault="000901FF" w:rsidP="00255789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Eszközök és berendezések üzemeltetése és karbantartása</w:t>
            </w:r>
            <w:r w:rsidR="007137ED">
              <w:rPr>
                <w:iCs/>
                <w:sz w:val="20"/>
                <w:szCs w:val="20"/>
              </w:rPr>
              <w:t>.</w:t>
            </w:r>
          </w:p>
          <w:p w:rsidR="000901FF" w:rsidRPr="00DB39CF" w:rsidRDefault="000901FF" w:rsidP="00255789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Alapanyagok, eszközök beszerzése</w:t>
            </w:r>
            <w:r w:rsidR="007137ED">
              <w:rPr>
                <w:iCs/>
                <w:sz w:val="20"/>
                <w:szCs w:val="20"/>
              </w:rPr>
              <w:t>.</w:t>
            </w:r>
          </w:p>
          <w:p w:rsidR="000901FF" w:rsidRPr="00DB39CF" w:rsidRDefault="000901FF" w:rsidP="00255789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Az eszközök és berendezések használati utasításainak, minősítési jelzésrendszerének megismerése, értelmezése</w:t>
            </w:r>
            <w:r w:rsidR="007137ED">
              <w:rPr>
                <w:iCs/>
                <w:sz w:val="20"/>
                <w:szCs w:val="20"/>
              </w:rPr>
              <w:t>.</w:t>
            </w:r>
          </w:p>
          <w:p w:rsidR="000901FF" w:rsidRPr="00DB39CF" w:rsidRDefault="000901FF" w:rsidP="00255789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Az eszközök és berendezések felismerése, minőségének ellenőrzése</w:t>
            </w:r>
            <w:r w:rsidR="007137ED">
              <w:rPr>
                <w:iCs/>
                <w:sz w:val="20"/>
                <w:szCs w:val="20"/>
              </w:rPr>
              <w:t>.</w:t>
            </w:r>
          </w:p>
          <w:p w:rsidR="00B06F8B" w:rsidRPr="00830C02" w:rsidRDefault="000901FF" w:rsidP="00255789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iCs/>
                <w:sz w:val="20"/>
                <w:szCs w:val="20"/>
              </w:rPr>
            </w:pPr>
            <w:r w:rsidRPr="00DB39CF">
              <w:rPr>
                <w:iCs/>
                <w:sz w:val="20"/>
                <w:szCs w:val="20"/>
              </w:rPr>
              <w:t>Szakmai rajz, szakmai utasítások értelmezése, alkalmazása a kivitelezési folyamatban</w:t>
            </w:r>
            <w:r w:rsidR="007137ED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51242C">
        <w:trPr>
          <w:trHeight w:val="974"/>
        </w:trPr>
        <w:tc>
          <w:tcPr>
            <w:tcW w:w="662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6F8B" w:rsidRPr="00430D1B" w:rsidRDefault="00B06F8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901FF" w:rsidRPr="00302D1C" w:rsidRDefault="000901FF" w:rsidP="00255789">
            <w:pPr>
              <w:pStyle w:val="Listaszerbekezds"/>
              <w:spacing w:after="0" w:line="264" w:lineRule="auto"/>
              <w:ind w:left="0"/>
              <w:rPr>
                <w:rFonts w:cs="Times New Roman"/>
                <w:sz w:val="20"/>
                <w:szCs w:val="20"/>
              </w:rPr>
            </w:pPr>
            <w:r w:rsidRPr="00302D1C">
              <w:rPr>
                <w:rFonts w:cs="Times New Roman"/>
                <w:sz w:val="20"/>
                <w:szCs w:val="20"/>
              </w:rPr>
              <w:t>A szobrász műterem és műhely felszerelése, eszközei és szerszámai, azok elnevez</w:t>
            </w:r>
            <w:r w:rsidR="007137ED">
              <w:rPr>
                <w:rFonts w:cs="Times New Roman"/>
                <w:sz w:val="20"/>
                <w:szCs w:val="20"/>
              </w:rPr>
              <w:t>ése, használatuk a gyakorlatban.</w:t>
            </w:r>
          </w:p>
          <w:p w:rsidR="000901FF" w:rsidRPr="00A568C9" w:rsidRDefault="000901FF" w:rsidP="0025578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A568C9">
              <w:rPr>
                <w:sz w:val="20"/>
                <w:szCs w:val="20"/>
              </w:rPr>
              <w:t>A szakmai nyelv megtanulása a gyakorlat során</w:t>
            </w:r>
            <w:r w:rsidR="007137ED">
              <w:rPr>
                <w:sz w:val="20"/>
                <w:szCs w:val="20"/>
              </w:rPr>
              <w:t>.</w:t>
            </w:r>
          </w:p>
          <w:p w:rsidR="000901FF" w:rsidRPr="00A568C9" w:rsidRDefault="000901FF" w:rsidP="0025578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A568C9">
              <w:rPr>
                <w:sz w:val="20"/>
                <w:szCs w:val="20"/>
              </w:rPr>
              <w:t>A gépek és szerszámok szakszerű használata</w:t>
            </w:r>
            <w:r w:rsidR="007137ED">
              <w:rPr>
                <w:sz w:val="20"/>
                <w:szCs w:val="20"/>
              </w:rPr>
              <w:t>.</w:t>
            </w:r>
          </w:p>
          <w:p w:rsidR="004A0E75" w:rsidRPr="00932118" w:rsidRDefault="004A0E75" w:rsidP="00255789">
            <w:pPr>
              <w:pStyle w:val="Listaszerbekezds"/>
              <w:spacing w:after="0" w:line="264" w:lineRule="auto"/>
              <w:ind w:left="0"/>
              <w:rPr>
                <w:rFonts w:cs="Times New Roman"/>
                <w:sz w:val="20"/>
                <w:szCs w:val="20"/>
              </w:rPr>
            </w:pPr>
            <w:r w:rsidRPr="00932118">
              <w:rPr>
                <w:rFonts w:cs="Times New Roman"/>
                <w:sz w:val="20"/>
                <w:szCs w:val="20"/>
              </w:rPr>
              <w:t>Az alapvető szakmai tudás elsajátításának gyakorlata érem, dombormű készítése során, az agyag és a gipsz tulajdonságainak megismerése</w:t>
            </w:r>
            <w:r w:rsidR="007137ED">
              <w:rPr>
                <w:rFonts w:cs="Times New Roman"/>
                <w:sz w:val="20"/>
                <w:szCs w:val="20"/>
              </w:rPr>
              <w:t>.</w:t>
            </w:r>
          </w:p>
          <w:p w:rsidR="00B06F8B" w:rsidRPr="00F47445" w:rsidRDefault="004A0E75" w:rsidP="0025578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FD6B89">
              <w:rPr>
                <w:sz w:val="20"/>
                <w:szCs w:val="20"/>
              </w:rPr>
              <w:t>Gipszlapok öntése, vágása, formák összeállítása lapokból, sablonhúzás, betűvésés</w:t>
            </w:r>
            <w:r w:rsidR="007137ED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51242C">
        <w:trPr>
          <w:trHeight w:val="974"/>
        </w:trPr>
        <w:tc>
          <w:tcPr>
            <w:tcW w:w="662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6F8B" w:rsidRDefault="00B06F8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A0E75" w:rsidRPr="00FD6B89" w:rsidRDefault="004A0E75" w:rsidP="0025578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FD6B89">
              <w:rPr>
                <w:sz w:val="20"/>
                <w:szCs w:val="20"/>
              </w:rPr>
              <w:t>Ornamentika mintázása, öntése</w:t>
            </w:r>
            <w:r w:rsidR="007137ED">
              <w:rPr>
                <w:sz w:val="20"/>
                <w:szCs w:val="20"/>
              </w:rPr>
              <w:t>.</w:t>
            </w:r>
          </w:p>
          <w:p w:rsidR="004A0E75" w:rsidRPr="00FD6B89" w:rsidRDefault="004A0E75" w:rsidP="0025578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FD6B89">
              <w:rPr>
                <w:sz w:val="20"/>
                <w:szCs w:val="20"/>
              </w:rPr>
              <w:t>Természeti formák tanulmányozása, növények (termések), állatok (csiga) mintázása, terrakotta illetve gipszforma készítése</w:t>
            </w:r>
            <w:r w:rsidR="007137ED">
              <w:rPr>
                <w:sz w:val="20"/>
                <w:szCs w:val="20"/>
              </w:rPr>
              <w:t>.</w:t>
            </w:r>
          </w:p>
          <w:p w:rsidR="00B06F8B" w:rsidRPr="000E72B3" w:rsidRDefault="004A0E75" w:rsidP="0025578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FD6B89">
              <w:rPr>
                <w:sz w:val="20"/>
                <w:szCs w:val="20"/>
              </w:rPr>
              <w:t>Vázkészítés, viasz és plasztilin vázlatok készítése állatokról készített rajzok alapján</w:t>
            </w:r>
            <w:r w:rsidR="007137ED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8960CA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B06F8B" w:rsidRDefault="00561D99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4A0E75" w:rsidRPr="0031364B" w:rsidRDefault="004A0E75" w:rsidP="0025578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31364B">
              <w:rPr>
                <w:sz w:val="20"/>
                <w:szCs w:val="20"/>
              </w:rPr>
              <w:t>Portré mintázása során a méretek, arányok, karakter témakörével foglalkozás</w:t>
            </w:r>
            <w:r w:rsidR="007137ED">
              <w:rPr>
                <w:sz w:val="20"/>
                <w:szCs w:val="20"/>
              </w:rPr>
              <w:t>.</w:t>
            </w:r>
          </w:p>
          <w:p w:rsidR="004A0E75" w:rsidRPr="00E75F65" w:rsidRDefault="004A0E75" w:rsidP="0025578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kész munka gipszbe öntése</w:t>
            </w:r>
            <w:r w:rsidR="007137ED">
              <w:rPr>
                <w:sz w:val="20"/>
                <w:szCs w:val="20"/>
              </w:rPr>
              <w:t>.</w:t>
            </w:r>
          </w:p>
          <w:p w:rsidR="004A0E75" w:rsidRPr="00E75F65" w:rsidRDefault="004A0E75" w:rsidP="0025578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 gipsznegatív fajtái (vakforma, darabforma),</w:t>
            </w:r>
            <w:r w:rsidR="007137ED">
              <w:rPr>
                <w:sz w:val="20"/>
                <w:szCs w:val="20"/>
              </w:rPr>
              <w:t xml:space="preserve"> szilikongumi negatív készítése.</w:t>
            </w:r>
          </w:p>
          <w:p w:rsidR="004A0E75" w:rsidRPr="00E75F65" w:rsidRDefault="004A0E75" w:rsidP="0025578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Szobor előkészítése bronzöntéshez</w:t>
            </w:r>
            <w:r w:rsidR="007137ED">
              <w:rPr>
                <w:sz w:val="20"/>
                <w:szCs w:val="20"/>
              </w:rPr>
              <w:t>.</w:t>
            </w:r>
          </w:p>
          <w:p w:rsidR="00B06F8B" w:rsidRPr="000E72B3" w:rsidRDefault="004A0E75" w:rsidP="0025578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E75F65">
              <w:rPr>
                <w:sz w:val="20"/>
                <w:szCs w:val="20"/>
              </w:rPr>
              <w:t>Az emberi figura, mint a szobrászat klasszikus témája</w:t>
            </w:r>
            <w:r w:rsidR="007137ED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51242C">
        <w:trPr>
          <w:trHeight w:val="974"/>
        </w:trPr>
        <w:tc>
          <w:tcPr>
            <w:tcW w:w="662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6F8B" w:rsidRDefault="00B06F8B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A0E75" w:rsidRPr="00725385" w:rsidRDefault="004A0E75" w:rsidP="00255789">
            <w:pPr>
              <w:pStyle w:val="Listaszerbekezds"/>
              <w:spacing w:after="0" w:line="22" w:lineRule="atLeast"/>
              <w:ind w:left="0"/>
              <w:rPr>
                <w:rFonts w:cs="Times New Roman"/>
                <w:sz w:val="20"/>
                <w:szCs w:val="20"/>
              </w:rPr>
            </w:pPr>
            <w:r w:rsidRPr="00725385">
              <w:rPr>
                <w:rFonts w:cs="Times New Roman"/>
                <w:sz w:val="20"/>
                <w:szCs w:val="20"/>
              </w:rPr>
              <w:t>A fa és a kő, mint a faragás klasszikus anyagai</w:t>
            </w:r>
            <w:r w:rsidR="007137ED">
              <w:rPr>
                <w:rFonts w:cs="Times New Roman"/>
                <w:sz w:val="20"/>
                <w:szCs w:val="20"/>
              </w:rPr>
              <w:t>.</w:t>
            </w:r>
          </w:p>
          <w:p w:rsidR="004A0E75" w:rsidRPr="00725385" w:rsidRDefault="004A0E75" w:rsidP="00255789">
            <w:pPr>
              <w:spacing w:line="22" w:lineRule="atLeast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faragás technológiája a kiválasztott anyag függvényében</w:t>
            </w:r>
            <w:r w:rsidR="007137ED">
              <w:rPr>
                <w:sz w:val="20"/>
                <w:szCs w:val="20"/>
              </w:rPr>
              <w:t>.</w:t>
            </w:r>
          </w:p>
          <w:p w:rsidR="004A0E75" w:rsidRPr="00725385" w:rsidRDefault="004A0E75" w:rsidP="00255789">
            <w:pPr>
              <w:spacing w:line="22" w:lineRule="atLeast"/>
              <w:jc w:val="both"/>
              <w:rPr>
                <w:sz w:val="20"/>
                <w:szCs w:val="20"/>
              </w:rPr>
            </w:pPr>
            <w:r w:rsidRPr="00725385">
              <w:rPr>
                <w:sz w:val="20"/>
                <w:szCs w:val="20"/>
              </w:rPr>
              <w:t>A pontozógép használata</w:t>
            </w:r>
            <w:r w:rsidR="007137ED">
              <w:rPr>
                <w:sz w:val="20"/>
                <w:szCs w:val="20"/>
              </w:rPr>
              <w:t>.</w:t>
            </w:r>
          </w:p>
          <w:p w:rsidR="00B06F8B" w:rsidRPr="002405D2" w:rsidRDefault="004A0E75" w:rsidP="00255789">
            <w:pPr>
              <w:spacing w:line="22" w:lineRule="atLeast"/>
              <w:jc w:val="both"/>
              <w:rPr>
                <w:sz w:val="20"/>
                <w:szCs w:val="20"/>
              </w:rPr>
            </w:pPr>
            <w:r w:rsidRPr="00DB6627">
              <w:rPr>
                <w:sz w:val="20"/>
                <w:szCs w:val="20"/>
              </w:rPr>
              <w:t>Állat rajzi és mintázási megjelenítése</w:t>
            </w:r>
            <w:r w:rsidR="007137ED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06F8B" w:rsidRPr="00AA2B5E" w:rsidRDefault="00B06F8B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51242C">
        <w:trPr>
          <w:trHeight w:val="974"/>
        </w:trPr>
        <w:tc>
          <w:tcPr>
            <w:tcW w:w="662" w:type="dxa"/>
            <w:vAlign w:val="center"/>
          </w:tcPr>
          <w:p w:rsidR="004A0E75" w:rsidRPr="00AA2B5E" w:rsidRDefault="004A0E7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A0E75" w:rsidRPr="00AA2B5E" w:rsidRDefault="004A0E7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A0E75" w:rsidRDefault="004A0E75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A0E75" w:rsidRPr="00DB6627" w:rsidRDefault="004A0E75" w:rsidP="00255789">
            <w:pPr>
              <w:pStyle w:val="Listaszerbekezds"/>
              <w:spacing w:after="0" w:line="22" w:lineRule="atLeast"/>
              <w:ind w:left="0"/>
              <w:rPr>
                <w:rFonts w:cs="Times New Roman"/>
                <w:sz w:val="20"/>
                <w:szCs w:val="20"/>
              </w:rPr>
            </w:pPr>
            <w:r w:rsidRPr="00DB6627">
              <w:rPr>
                <w:rFonts w:cs="Times New Roman"/>
                <w:sz w:val="20"/>
                <w:szCs w:val="20"/>
              </w:rPr>
              <w:t>Korai leletek, az őskor művészete, korai kultúrák (Mezopotámia, Egyiptom)</w:t>
            </w:r>
            <w:r w:rsidR="007137ED">
              <w:rPr>
                <w:rFonts w:cs="Times New Roman"/>
                <w:sz w:val="20"/>
                <w:szCs w:val="20"/>
              </w:rPr>
              <w:t>.</w:t>
            </w:r>
          </w:p>
          <w:p w:rsidR="004A0E75" w:rsidRPr="00DB6627" w:rsidRDefault="004A0E75" w:rsidP="00255789">
            <w:pPr>
              <w:spacing w:line="22" w:lineRule="atLeast"/>
              <w:jc w:val="both"/>
              <w:rPr>
                <w:sz w:val="20"/>
                <w:szCs w:val="20"/>
              </w:rPr>
            </w:pPr>
            <w:r w:rsidRPr="00DB6627">
              <w:rPr>
                <w:sz w:val="20"/>
                <w:szCs w:val="20"/>
              </w:rPr>
              <w:t>A krétai és archaikus görög szobrászat</w:t>
            </w:r>
            <w:r w:rsidR="007137ED">
              <w:rPr>
                <w:sz w:val="20"/>
                <w:szCs w:val="20"/>
              </w:rPr>
              <w:t>.</w:t>
            </w:r>
          </w:p>
          <w:p w:rsidR="004A0E75" w:rsidRPr="00DB6627" w:rsidRDefault="004A0E75" w:rsidP="00255789">
            <w:pPr>
              <w:spacing w:line="22" w:lineRule="atLeast"/>
              <w:jc w:val="both"/>
              <w:rPr>
                <w:sz w:val="20"/>
                <w:szCs w:val="20"/>
              </w:rPr>
            </w:pPr>
            <w:r w:rsidRPr="00DB6627">
              <w:rPr>
                <w:sz w:val="20"/>
                <w:szCs w:val="20"/>
              </w:rPr>
              <w:t>Klasszikus görög művészettől a hellenizmuson át a római szobrászatig</w:t>
            </w:r>
            <w:r w:rsidR="007137ED">
              <w:rPr>
                <w:sz w:val="20"/>
                <w:szCs w:val="20"/>
              </w:rPr>
              <w:t>.</w:t>
            </w:r>
          </w:p>
          <w:p w:rsidR="004A0E75" w:rsidRPr="0031364B" w:rsidRDefault="004A0E75" w:rsidP="00255789">
            <w:pPr>
              <w:spacing w:line="22" w:lineRule="atLeast"/>
              <w:jc w:val="both"/>
              <w:rPr>
                <w:sz w:val="20"/>
                <w:szCs w:val="20"/>
              </w:rPr>
            </w:pPr>
            <w:r w:rsidRPr="008B0F09">
              <w:rPr>
                <w:sz w:val="20"/>
                <w:szCs w:val="20"/>
              </w:rPr>
              <w:t>A különböző korszakok kedvelt műfajai, ábrázolási különbségek</w:t>
            </w:r>
            <w:r w:rsidR="007137ED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0E75" w:rsidRPr="00AA2B5E" w:rsidRDefault="004A0E7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A0E75" w:rsidRPr="00AA2B5E" w:rsidRDefault="004A0E7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A0E75" w:rsidRPr="00AA2B5E" w:rsidRDefault="004A0E75" w:rsidP="00F923BD">
            <w:pPr>
              <w:spacing w:line="276" w:lineRule="auto"/>
              <w:jc w:val="center"/>
              <w:rPr>
                <w:b/>
              </w:rPr>
            </w:pPr>
          </w:p>
        </w:tc>
      </w:tr>
      <w:tr w:rsidR="007137ED" w:rsidTr="007137ED">
        <w:trPr>
          <w:trHeight w:val="643"/>
        </w:trPr>
        <w:tc>
          <w:tcPr>
            <w:tcW w:w="662" w:type="dxa"/>
            <w:vAlign w:val="center"/>
          </w:tcPr>
          <w:p w:rsidR="004A0E75" w:rsidRPr="00AA2B5E" w:rsidRDefault="004A0E7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A0E75" w:rsidRPr="00AA2B5E" w:rsidRDefault="004A0E7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A0E75" w:rsidRDefault="004A0E75" w:rsidP="00F923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bookmarkStart w:id="1" w:name="_GoBack"/>
            <w:bookmarkEnd w:id="1"/>
          </w:p>
        </w:tc>
        <w:tc>
          <w:tcPr>
            <w:tcW w:w="4782" w:type="dxa"/>
          </w:tcPr>
          <w:p w:rsidR="004A0E75" w:rsidRPr="00AB7091" w:rsidRDefault="004A0E75" w:rsidP="00255789">
            <w:pPr>
              <w:pStyle w:val="Listaszerbekezds"/>
              <w:spacing w:after="0" w:line="22" w:lineRule="atLeast"/>
              <w:ind w:left="0"/>
              <w:rPr>
                <w:rFonts w:cs="Times New Roman"/>
                <w:sz w:val="20"/>
                <w:szCs w:val="20"/>
              </w:rPr>
            </w:pPr>
            <w:r w:rsidRPr="00AB7091">
              <w:rPr>
                <w:rFonts w:cs="Times New Roman"/>
                <w:sz w:val="20"/>
                <w:szCs w:val="20"/>
              </w:rPr>
              <w:t>A korai Európa szobrászata (ókeresztény, román, gót), a reneszánsz és barokk szobrászat, klasszicizmus és romantika, majd a századforduló szobrászata</w:t>
            </w:r>
            <w:r w:rsidR="007137ED">
              <w:rPr>
                <w:rFonts w:cs="Times New Roman"/>
                <w:sz w:val="20"/>
                <w:szCs w:val="20"/>
              </w:rPr>
              <w:t>.</w:t>
            </w:r>
          </w:p>
          <w:p w:rsidR="004A0E75" w:rsidRPr="002405D2" w:rsidRDefault="004A0E75" w:rsidP="00255789">
            <w:pPr>
              <w:pStyle w:val="Listaszerbekezds"/>
              <w:tabs>
                <w:tab w:val="left" w:pos="2268"/>
              </w:tabs>
              <w:spacing w:after="0" w:line="22" w:lineRule="atLeast"/>
              <w:ind w:left="0"/>
              <w:rPr>
                <w:rFonts w:cs="Times New Roman"/>
                <w:sz w:val="20"/>
                <w:szCs w:val="20"/>
              </w:rPr>
            </w:pPr>
            <w:r w:rsidRPr="009405E7">
              <w:rPr>
                <w:rFonts w:cs="Times New Roman"/>
                <w:sz w:val="20"/>
                <w:szCs w:val="20"/>
              </w:rPr>
              <w:t>Más kontinensek szobrászata a legkorábbi időktől (Távol-Kelet, Afrika Észak- és Dél Amerika, Ausztrália, Japán, India)</w:t>
            </w:r>
            <w:r w:rsidR="007137E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A0E75" w:rsidRPr="00AA2B5E" w:rsidRDefault="004A0E7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A0E75" w:rsidRPr="00AA2B5E" w:rsidRDefault="004A0E75" w:rsidP="00F923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A0E75" w:rsidRPr="00AA2B5E" w:rsidRDefault="004A0E75" w:rsidP="00F923BD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153A96">
      <w:pgSz w:w="11906" w:h="16838"/>
      <w:pgMar w:top="709" w:right="964" w:bottom="709" w:left="964" w:header="624" w:footer="13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D67" w:rsidRDefault="00157D67" w:rsidP="00B2485D">
      <w:r>
        <w:separator/>
      </w:r>
    </w:p>
  </w:endnote>
  <w:endnote w:type="continuationSeparator" w:id="1">
    <w:p w:rsidR="00157D67" w:rsidRDefault="00157D67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A670AC" w:rsidRDefault="00E54C56">
        <w:pPr>
          <w:pStyle w:val="llb"/>
          <w:jc w:val="center"/>
        </w:pPr>
        <w:fldSimple w:instr="PAGE   \* MERGEFORMAT">
          <w:r w:rsidR="00255789">
            <w:rPr>
              <w:noProof/>
            </w:rPr>
            <w:t>1</w:t>
          </w:r>
        </w:fldSimple>
      </w:p>
      <w:p w:rsidR="00A670AC" w:rsidRDefault="00A670AC">
        <w:pPr>
          <w:pStyle w:val="llb"/>
          <w:jc w:val="center"/>
        </w:pPr>
        <w:r>
          <w:t>5421107.13evf</w:t>
        </w:r>
      </w:p>
      <w:p w:rsidR="00A670AC" w:rsidRDefault="00E54C56">
        <w:pPr>
          <w:pStyle w:val="llb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D67" w:rsidRDefault="00157D67" w:rsidP="00B2485D">
      <w:r>
        <w:separator/>
      </w:r>
    </w:p>
  </w:footnote>
  <w:footnote w:type="continuationSeparator" w:id="1">
    <w:p w:rsidR="00157D67" w:rsidRDefault="00157D67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8B21E5"/>
    <w:multiLevelType w:val="multilevel"/>
    <w:tmpl w:val="040E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B8D"/>
    <w:rsid w:val="000059BB"/>
    <w:rsid w:val="000421CB"/>
    <w:rsid w:val="0004467F"/>
    <w:rsid w:val="00044FDF"/>
    <w:rsid w:val="000553E6"/>
    <w:rsid w:val="00056537"/>
    <w:rsid w:val="00061263"/>
    <w:rsid w:val="000624C1"/>
    <w:rsid w:val="00066CD8"/>
    <w:rsid w:val="000724B2"/>
    <w:rsid w:val="000901FF"/>
    <w:rsid w:val="00090A1B"/>
    <w:rsid w:val="000A46D8"/>
    <w:rsid w:val="000A5D7E"/>
    <w:rsid w:val="000B2FD2"/>
    <w:rsid w:val="000B579E"/>
    <w:rsid w:val="000D32B8"/>
    <w:rsid w:val="000E3FA7"/>
    <w:rsid w:val="000E72B3"/>
    <w:rsid w:val="000E7F64"/>
    <w:rsid w:val="001061FD"/>
    <w:rsid w:val="00126D2F"/>
    <w:rsid w:val="00130AEB"/>
    <w:rsid w:val="001411B8"/>
    <w:rsid w:val="001530B1"/>
    <w:rsid w:val="00153A96"/>
    <w:rsid w:val="00155843"/>
    <w:rsid w:val="001559DC"/>
    <w:rsid w:val="00157D67"/>
    <w:rsid w:val="00162448"/>
    <w:rsid w:val="00164A00"/>
    <w:rsid w:val="00175BAF"/>
    <w:rsid w:val="00183A93"/>
    <w:rsid w:val="00191632"/>
    <w:rsid w:val="001A5E05"/>
    <w:rsid w:val="001A686E"/>
    <w:rsid w:val="001D22D9"/>
    <w:rsid w:val="001D48DF"/>
    <w:rsid w:val="001F5B1A"/>
    <w:rsid w:val="00205F91"/>
    <w:rsid w:val="0021566D"/>
    <w:rsid w:val="002164D7"/>
    <w:rsid w:val="002179CD"/>
    <w:rsid w:val="00217FF4"/>
    <w:rsid w:val="002243A4"/>
    <w:rsid w:val="002405D2"/>
    <w:rsid w:val="00244408"/>
    <w:rsid w:val="00255789"/>
    <w:rsid w:val="00264B0B"/>
    <w:rsid w:val="002712A1"/>
    <w:rsid w:val="002A7679"/>
    <w:rsid w:val="002B6D9D"/>
    <w:rsid w:val="002D1519"/>
    <w:rsid w:val="002E6AD5"/>
    <w:rsid w:val="00330B7C"/>
    <w:rsid w:val="00340762"/>
    <w:rsid w:val="00342BBB"/>
    <w:rsid w:val="0035197E"/>
    <w:rsid w:val="0038369C"/>
    <w:rsid w:val="003A3CDC"/>
    <w:rsid w:val="003D46CF"/>
    <w:rsid w:val="003E5994"/>
    <w:rsid w:val="003E5B63"/>
    <w:rsid w:val="003F3D20"/>
    <w:rsid w:val="00416454"/>
    <w:rsid w:val="00424FB3"/>
    <w:rsid w:val="00430D1B"/>
    <w:rsid w:val="00431D9E"/>
    <w:rsid w:val="0043230E"/>
    <w:rsid w:val="00436AEF"/>
    <w:rsid w:val="004417A6"/>
    <w:rsid w:val="004A0C00"/>
    <w:rsid w:val="004A0DAE"/>
    <w:rsid w:val="004A0E75"/>
    <w:rsid w:val="004A1712"/>
    <w:rsid w:val="004A407C"/>
    <w:rsid w:val="004A71F1"/>
    <w:rsid w:val="004B0B59"/>
    <w:rsid w:val="004B6BC5"/>
    <w:rsid w:val="004C7770"/>
    <w:rsid w:val="004D5CA4"/>
    <w:rsid w:val="004F3AF4"/>
    <w:rsid w:val="00512211"/>
    <w:rsid w:val="0051242C"/>
    <w:rsid w:val="00513E6B"/>
    <w:rsid w:val="00514266"/>
    <w:rsid w:val="00530D7F"/>
    <w:rsid w:val="00556206"/>
    <w:rsid w:val="00561D99"/>
    <w:rsid w:val="00567BE7"/>
    <w:rsid w:val="0057017F"/>
    <w:rsid w:val="00585706"/>
    <w:rsid w:val="005C5BA5"/>
    <w:rsid w:val="005C64D4"/>
    <w:rsid w:val="005C66C0"/>
    <w:rsid w:val="005D572E"/>
    <w:rsid w:val="005E70B8"/>
    <w:rsid w:val="005F1E25"/>
    <w:rsid w:val="006207E9"/>
    <w:rsid w:val="006220DA"/>
    <w:rsid w:val="00622A9E"/>
    <w:rsid w:val="00637DB0"/>
    <w:rsid w:val="00641621"/>
    <w:rsid w:val="00656B90"/>
    <w:rsid w:val="006672D1"/>
    <w:rsid w:val="006968CD"/>
    <w:rsid w:val="006A3368"/>
    <w:rsid w:val="006C591C"/>
    <w:rsid w:val="006F0560"/>
    <w:rsid w:val="006F6631"/>
    <w:rsid w:val="00703883"/>
    <w:rsid w:val="007137ED"/>
    <w:rsid w:val="007144D1"/>
    <w:rsid w:val="00725385"/>
    <w:rsid w:val="007501AC"/>
    <w:rsid w:val="00765884"/>
    <w:rsid w:val="0079487C"/>
    <w:rsid w:val="007A3CB2"/>
    <w:rsid w:val="007A4249"/>
    <w:rsid w:val="007A570E"/>
    <w:rsid w:val="007B7763"/>
    <w:rsid w:val="007D3020"/>
    <w:rsid w:val="008008FF"/>
    <w:rsid w:val="00814029"/>
    <w:rsid w:val="00830680"/>
    <w:rsid w:val="00830C02"/>
    <w:rsid w:val="008415BC"/>
    <w:rsid w:val="00856802"/>
    <w:rsid w:val="008621EF"/>
    <w:rsid w:val="00865641"/>
    <w:rsid w:val="008727B1"/>
    <w:rsid w:val="00875EAF"/>
    <w:rsid w:val="008836F6"/>
    <w:rsid w:val="008960CA"/>
    <w:rsid w:val="008A00F4"/>
    <w:rsid w:val="008A2775"/>
    <w:rsid w:val="008B0F09"/>
    <w:rsid w:val="008C0910"/>
    <w:rsid w:val="008D3B1B"/>
    <w:rsid w:val="008F034E"/>
    <w:rsid w:val="009120CD"/>
    <w:rsid w:val="00971AB4"/>
    <w:rsid w:val="00981249"/>
    <w:rsid w:val="009C50BE"/>
    <w:rsid w:val="009C54B1"/>
    <w:rsid w:val="009C68AE"/>
    <w:rsid w:val="009E2592"/>
    <w:rsid w:val="009F0791"/>
    <w:rsid w:val="00A016FB"/>
    <w:rsid w:val="00A2288F"/>
    <w:rsid w:val="00A568C9"/>
    <w:rsid w:val="00A6238A"/>
    <w:rsid w:val="00A670AC"/>
    <w:rsid w:val="00A814E0"/>
    <w:rsid w:val="00A858EC"/>
    <w:rsid w:val="00A94594"/>
    <w:rsid w:val="00AA2B5E"/>
    <w:rsid w:val="00AA3A76"/>
    <w:rsid w:val="00AB1D8F"/>
    <w:rsid w:val="00AB22E3"/>
    <w:rsid w:val="00AB2CA3"/>
    <w:rsid w:val="00AC095C"/>
    <w:rsid w:val="00AC684E"/>
    <w:rsid w:val="00AF14D2"/>
    <w:rsid w:val="00AF6362"/>
    <w:rsid w:val="00B03D8D"/>
    <w:rsid w:val="00B05395"/>
    <w:rsid w:val="00B06F8B"/>
    <w:rsid w:val="00B201F5"/>
    <w:rsid w:val="00B2485D"/>
    <w:rsid w:val="00B253ED"/>
    <w:rsid w:val="00B32314"/>
    <w:rsid w:val="00B356E8"/>
    <w:rsid w:val="00B608BA"/>
    <w:rsid w:val="00B7623E"/>
    <w:rsid w:val="00B84304"/>
    <w:rsid w:val="00BA71D2"/>
    <w:rsid w:val="00BE55DF"/>
    <w:rsid w:val="00BF7269"/>
    <w:rsid w:val="00BF7A62"/>
    <w:rsid w:val="00C07F27"/>
    <w:rsid w:val="00C6286A"/>
    <w:rsid w:val="00C63CCA"/>
    <w:rsid w:val="00C63F2F"/>
    <w:rsid w:val="00C6738F"/>
    <w:rsid w:val="00C94969"/>
    <w:rsid w:val="00CA076E"/>
    <w:rsid w:val="00CA663C"/>
    <w:rsid w:val="00CB4579"/>
    <w:rsid w:val="00CB5A19"/>
    <w:rsid w:val="00CB6A44"/>
    <w:rsid w:val="00CD005F"/>
    <w:rsid w:val="00CD078C"/>
    <w:rsid w:val="00CD2473"/>
    <w:rsid w:val="00CF1EB2"/>
    <w:rsid w:val="00CF4717"/>
    <w:rsid w:val="00D03672"/>
    <w:rsid w:val="00D03DC7"/>
    <w:rsid w:val="00D07254"/>
    <w:rsid w:val="00D233E4"/>
    <w:rsid w:val="00D34B10"/>
    <w:rsid w:val="00D438A0"/>
    <w:rsid w:val="00D438EF"/>
    <w:rsid w:val="00D51103"/>
    <w:rsid w:val="00D6547F"/>
    <w:rsid w:val="00D71041"/>
    <w:rsid w:val="00D87AC5"/>
    <w:rsid w:val="00D93ACD"/>
    <w:rsid w:val="00DB39B3"/>
    <w:rsid w:val="00DC2FC4"/>
    <w:rsid w:val="00DC3B15"/>
    <w:rsid w:val="00DC4068"/>
    <w:rsid w:val="00DC7B00"/>
    <w:rsid w:val="00DD058B"/>
    <w:rsid w:val="00DD7EBB"/>
    <w:rsid w:val="00DE2A6C"/>
    <w:rsid w:val="00DE5B3D"/>
    <w:rsid w:val="00DE6760"/>
    <w:rsid w:val="00E11E88"/>
    <w:rsid w:val="00E17000"/>
    <w:rsid w:val="00E54C56"/>
    <w:rsid w:val="00E62A0D"/>
    <w:rsid w:val="00E6789F"/>
    <w:rsid w:val="00E70DD2"/>
    <w:rsid w:val="00E75F65"/>
    <w:rsid w:val="00E837A2"/>
    <w:rsid w:val="00E862EB"/>
    <w:rsid w:val="00EA3B28"/>
    <w:rsid w:val="00EC2002"/>
    <w:rsid w:val="00ED706D"/>
    <w:rsid w:val="00EE0798"/>
    <w:rsid w:val="00EE1470"/>
    <w:rsid w:val="00F052DD"/>
    <w:rsid w:val="00F05AAA"/>
    <w:rsid w:val="00F22839"/>
    <w:rsid w:val="00F228C9"/>
    <w:rsid w:val="00F309F8"/>
    <w:rsid w:val="00F47445"/>
    <w:rsid w:val="00F64AD2"/>
    <w:rsid w:val="00F654F6"/>
    <w:rsid w:val="00F923BD"/>
    <w:rsid w:val="00FA7807"/>
    <w:rsid w:val="00FD6B89"/>
    <w:rsid w:val="00FE1DB7"/>
    <w:rsid w:val="00FE76CA"/>
    <w:rsid w:val="00FE7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56802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56802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856802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856802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856802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856802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85680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85680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85680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856802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856802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30AEB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30AEB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1EE6F-350B-4DB8-8A2C-1F4FDFAF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4061</Words>
  <Characters>28024</Characters>
  <Application>Microsoft Office Word</Application>
  <DocSecurity>0</DocSecurity>
  <Lines>233</Lines>
  <Paragraphs>64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32021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2017-10-23T12:47:00Z</dcterms:created>
  <dcterms:modified xsi:type="dcterms:W3CDTF">2017-10-23T12:47:00Z</dcterms:modified>
</cp:coreProperties>
</file>