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B2528" w:rsidRPr="00371E0F" w:rsidRDefault="00371E0F" w:rsidP="00F11FF1">
      <w:pPr>
        <w:jc w:val="center"/>
        <w:rPr>
          <w:b/>
          <w:sz w:val="40"/>
          <w:szCs w:val="40"/>
        </w:rPr>
      </w:pPr>
      <w:r w:rsidRPr="00371E0F">
        <w:rPr>
          <w:b/>
          <w:sz w:val="40"/>
          <w:szCs w:val="40"/>
        </w:rPr>
        <w:t>Idegen nyelvű ipari és kereskedelmi ügyintéző</w:t>
      </w:r>
    </w:p>
    <w:p w:rsidR="00371E0F" w:rsidRPr="00371E0F" w:rsidRDefault="00371E0F" w:rsidP="00F11FF1">
      <w:pPr>
        <w:jc w:val="center"/>
        <w:rPr>
          <w:b/>
          <w:sz w:val="40"/>
          <w:szCs w:val="40"/>
        </w:rPr>
      </w:pPr>
      <w:r w:rsidRPr="00371E0F"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EB3E98">
        <w:rPr>
          <w:sz w:val="28"/>
          <w:szCs w:val="28"/>
        </w:rPr>
        <w:t xml:space="preserve">54 </w:t>
      </w:r>
      <w:r w:rsidR="004F1EEA" w:rsidRPr="00371E0F">
        <w:rPr>
          <w:sz w:val="28"/>
          <w:szCs w:val="28"/>
        </w:rPr>
        <w:t>347</w:t>
      </w:r>
      <w:r w:rsidR="00D40198" w:rsidRPr="00371E0F">
        <w:rPr>
          <w:sz w:val="28"/>
          <w:szCs w:val="28"/>
        </w:rPr>
        <w:t xml:space="preserve">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371E0F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Pr="00371E0F" w:rsidRDefault="00061263" w:rsidP="00EB3E98">
      <w:pPr>
        <w:pStyle w:val="Cmsor3"/>
      </w:pPr>
      <w:r w:rsidRPr="00061263">
        <w:lastRenderedPageBreak/>
        <w:t>Tanulók adatai és értékelése</w:t>
      </w:r>
    </w:p>
    <w:tbl>
      <w:tblPr>
        <w:tblW w:w="102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248"/>
        <w:gridCol w:w="208"/>
        <w:gridCol w:w="40"/>
        <w:gridCol w:w="248"/>
        <w:gridCol w:w="138"/>
        <w:gridCol w:w="110"/>
        <w:gridCol w:w="248"/>
        <w:gridCol w:w="209"/>
        <w:gridCol w:w="40"/>
        <w:gridCol w:w="248"/>
        <w:gridCol w:w="248"/>
        <w:gridCol w:w="248"/>
        <w:gridCol w:w="248"/>
        <w:gridCol w:w="248"/>
        <w:gridCol w:w="248"/>
        <w:gridCol w:w="15"/>
        <w:gridCol w:w="233"/>
        <w:gridCol w:w="200"/>
        <w:gridCol w:w="6"/>
        <w:gridCol w:w="17"/>
        <w:gridCol w:w="25"/>
        <w:gridCol w:w="248"/>
        <w:gridCol w:w="181"/>
        <w:gridCol w:w="67"/>
        <w:gridCol w:w="248"/>
        <w:gridCol w:w="139"/>
        <w:gridCol w:w="109"/>
        <w:gridCol w:w="249"/>
        <w:gridCol w:w="96"/>
        <w:gridCol w:w="152"/>
        <w:gridCol w:w="248"/>
        <w:gridCol w:w="54"/>
        <w:gridCol w:w="194"/>
        <w:gridCol w:w="248"/>
        <w:gridCol w:w="12"/>
        <w:gridCol w:w="125"/>
        <w:gridCol w:w="111"/>
        <w:gridCol w:w="218"/>
        <w:gridCol w:w="30"/>
        <w:gridCol w:w="496"/>
        <w:gridCol w:w="674"/>
        <w:gridCol w:w="851"/>
        <w:gridCol w:w="30"/>
        <w:gridCol w:w="23"/>
      </w:tblGrid>
      <w:tr w:rsidR="00DE6760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8C4AD5">
        <w:trPr>
          <w:gridBefore w:val="1"/>
          <w:gridAfter w:val="1"/>
          <w:wBefore w:w="30" w:type="dxa"/>
          <w:wAfter w:w="23" w:type="dxa"/>
          <w:cantSplit/>
          <w:trHeight w:hRule="exact" w:val="439"/>
        </w:trPr>
        <w:tc>
          <w:tcPr>
            <w:tcW w:w="2410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8C4AD5">
        <w:trPr>
          <w:gridBefore w:val="1"/>
          <w:gridAfter w:val="1"/>
          <w:wBefore w:w="30" w:type="dxa"/>
          <w:wAfter w:w="23" w:type="dxa"/>
          <w:cantSplit/>
          <w:trHeight w:hRule="exact" w:val="347"/>
        </w:trPr>
        <w:tc>
          <w:tcPr>
            <w:tcW w:w="2410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797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371E0F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771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2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567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543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6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71E0F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71E0F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71E0F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3621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3621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71E0F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71E0F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71E0F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71E0F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71E0F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71E0F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71E0F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71E0F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71E0F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71E0F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371E0F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371E0F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71E0F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371E0F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371E0F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371E0F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71E0F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371E0F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371E0F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71E0F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71E0F">
        <w:trPr>
          <w:gridBefore w:val="1"/>
          <w:wBefore w:w="30" w:type="dxa"/>
          <w:cantSplit/>
          <w:trHeight w:hRule="exact" w:val="406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71E0F">
        <w:trPr>
          <w:gridBefore w:val="1"/>
          <w:wBefore w:w="30" w:type="dxa"/>
          <w:cantSplit/>
          <w:trHeight w:hRule="exact" w:val="34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71E0F">
        <w:trPr>
          <w:gridBefore w:val="1"/>
          <w:wBefore w:w="30" w:type="dxa"/>
          <w:cantSplit/>
          <w:trHeight w:hRule="exact" w:val="304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71E0F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3621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36215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71E0F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71E0F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71E0F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71E0F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71E0F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71E0F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71E0F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71E0F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71E0F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71E0F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371E0F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71E0F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371E0F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71E0F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7"/>
          <w:footerReference w:type="default" r:id="rId8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371E0F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71E0F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71E0F">
        <w:trPr>
          <w:gridBefore w:val="1"/>
          <w:wBefore w:w="30" w:type="dxa"/>
          <w:cantSplit/>
          <w:trHeight w:hRule="exact" w:val="353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71E0F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71E0F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71E0F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3621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36215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371E0F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371E0F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71E0F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71E0F">
        <w:trPr>
          <w:gridBefore w:val="1"/>
          <w:wBefore w:w="30" w:type="dxa"/>
          <w:cantSplit/>
          <w:trHeight w:hRule="exact" w:val="389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71E0F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71E0F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371E0F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3621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36215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71E0F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371E0F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Pr="00371E0F" w:rsidRDefault="00AA2B5E" w:rsidP="00371E0F">
      <w:pPr>
        <w:pStyle w:val="Cmsor3"/>
      </w:pPr>
      <w:r>
        <w:lastRenderedPageBreak/>
        <w:t>HALADÁSI NAPLÓ</w:t>
      </w:r>
    </w:p>
    <w:p w:rsidR="00AB22E3" w:rsidRDefault="00AB22E3" w:rsidP="001411B8">
      <w:pPr>
        <w:jc w:val="center"/>
        <w:rPr>
          <w:sz w:val="20"/>
          <w:szCs w:val="20"/>
        </w:rPr>
      </w:pPr>
    </w:p>
    <w:p w:rsidR="00EB3E98" w:rsidRDefault="00EB3E98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ayout w:type="fixed"/>
        <w:tblLook w:val="04A0"/>
      </w:tblPr>
      <w:tblGrid>
        <w:gridCol w:w="559"/>
        <w:gridCol w:w="864"/>
        <w:gridCol w:w="636"/>
        <w:gridCol w:w="5468"/>
        <w:gridCol w:w="724"/>
        <w:gridCol w:w="872"/>
        <w:gridCol w:w="57"/>
        <w:gridCol w:w="993"/>
      </w:tblGrid>
      <w:tr w:rsidR="004426FB" w:rsidTr="002B7E65">
        <w:trPr>
          <w:cantSplit/>
          <w:tblHeader/>
        </w:trPr>
        <w:tc>
          <w:tcPr>
            <w:tcW w:w="205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5468" w:type="dxa"/>
            <w:vMerge w:val="restart"/>
            <w:vAlign w:val="center"/>
          </w:tcPr>
          <w:p w:rsidR="00C6286A" w:rsidRPr="00EB3E98" w:rsidRDefault="00512211" w:rsidP="00EB3E98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72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9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993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4426FB" w:rsidTr="002B7E65">
        <w:trPr>
          <w:cantSplit/>
          <w:tblHeader/>
        </w:trPr>
        <w:tc>
          <w:tcPr>
            <w:tcW w:w="5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3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546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72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9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A7E23" w:rsidTr="002B7E65">
        <w:trPr>
          <w:trHeight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9A7E23" w:rsidRPr="00AA2B5E" w:rsidRDefault="009A7E2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A7E23" w:rsidRPr="009A7E23" w:rsidRDefault="009A7E23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5468" w:type="dxa"/>
            <w:vAlign w:val="center"/>
          </w:tcPr>
          <w:p w:rsidR="009A7E23" w:rsidRDefault="002B7E65" w:rsidP="0070175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11790-16</w:t>
            </w:r>
          </w:p>
          <w:p w:rsidR="009A7E23" w:rsidRPr="00D40198" w:rsidRDefault="009A7E23" w:rsidP="00701753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Munkaügyi folyamatok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9A7E23" w:rsidRPr="00AA2B5E" w:rsidRDefault="009A7E23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85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F3D20" w:rsidRPr="009A7E23" w:rsidRDefault="00701753" w:rsidP="00090A1B">
            <w:pPr>
              <w:jc w:val="center"/>
              <w:rPr>
                <w:sz w:val="24"/>
                <w:szCs w:val="24"/>
              </w:rPr>
            </w:pPr>
            <w:r w:rsidRPr="009A7E23">
              <w:rPr>
                <w:sz w:val="24"/>
                <w:szCs w:val="24"/>
              </w:rPr>
              <w:t>217</w:t>
            </w:r>
          </w:p>
        </w:tc>
        <w:tc>
          <w:tcPr>
            <w:tcW w:w="5468" w:type="dxa"/>
            <w:vAlign w:val="center"/>
          </w:tcPr>
          <w:p w:rsidR="003F3D20" w:rsidRPr="009A7E23" w:rsidRDefault="00701753" w:rsidP="003F3D20">
            <w:pPr>
              <w:jc w:val="center"/>
              <w:rPr>
                <w:sz w:val="24"/>
                <w:szCs w:val="24"/>
              </w:rPr>
            </w:pPr>
            <w:r w:rsidRPr="009A7E23">
              <w:rPr>
                <w:sz w:val="24"/>
                <w:szCs w:val="24"/>
              </w:rPr>
              <w:t>Humánerőforrás-menedzsment a gyakorlatban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3F3D20" w:rsidRPr="00AA2B5E" w:rsidRDefault="003F3D20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3ACD" w:rsidRPr="00D40198" w:rsidRDefault="0070175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468" w:type="dxa"/>
            <w:vAlign w:val="center"/>
          </w:tcPr>
          <w:p w:rsidR="00D93ACD" w:rsidRPr="00D40198" w:rsidRDefault="00701753" w:rsidP="005B1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munkaerő-igény meghatározása és biztosítása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90A1B" w:rsidRPr="00D40198" w:rsidRDefault="00325D1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8C4AD5" w:rsidRPr="00D40198" w:rsidRDefault="004426FB" w:rsidP="004426FB">
            <w:pPr>
              <w:spacing w:line="276" w:lineRule="auto"/>
              <w:rPr>
                <w:sz w:val="20"/>
                <w:szCs w:val="20"/>
              </w:rPr>
            </w:pPr>
            <w:r w:rsidRPr="004426FB">
              <w:rPr>
                <w:sz w:val="20"/>
                <w:szCs w:val="20"/>
              </w:rPr>
              <w:t>Munkavállalói állományelemzés és munkaerőigény-elemzés elvégzése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325D1D" w:rsidRPr="00AA2B5E" w:rsidRDefault="00325D1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5D1D" w:rsidRPr="00AA2B5E" w:rsidRDefault="00325D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5D1D" w:rsidRDefault="0070175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325D1D" w:rsidRPr="00D40198" w:rsidRDefault="004426FB" w:rsidP="004426FB">
            <w:pPr>
              <w:spacing w:line="276" w:lineRule="auto"/>
              <w:rPr>
                <w:sz w:val="20"/>
                <w:szCs w:val="20"/>
              </w:rPr>
            </w:pPr>
            <w:r w:rsidRPr="004426FB">
              <w:rPr>
                <w:sz w:val="20"/>
                <w:szCs w:val="20"/>
              </w:rPr>
              <w:t>A munkaerő-felvétel és a munkaerő-kiválasztás megszervezése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701753" w:rsidRPr="00AA2B5E" w:rsidRDefault="00701753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1753" w:rsidRPr="00AA2B5E" w:rsidRDefault="0070175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01753" w:rsidRDefault="0070175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701753" w:rsidRPr="00D40198" w:rsidRDefault="004426FB" w:rsidP="004426FB">
            <w:pPr>
              <w:spacing w:line="276" w:lineRule="auto"/>
              <w:rPr>
                <w:sz w:val="20"/>
                <w:szCs w:val="20"/>
              </w:rPr>
            </w:pPr>
            <w:r w:rsidRPr="004426FB">
              <w:rPr>
                <w:sz w:val="20"/>
                <w:szCs w:val="20"/>
              </w:rPr>
              <w:t>A munkavállalók beosztásának megtervezése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701753" w:rsidRPr="00AA2B5E" w:rsidRDefault="00701753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701753" w:rsidRPr="00AA2B5E" w:rsidRDefault="00701753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701753" w:rsidRPr="00AA2B5E" w:rsidRDefault="00701753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701753" w:rsidRPr="00AA2B5E" w:rsidRDefault="00701753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1753" w:rsidRPr="00AA2B5E" w:rsidRDefault="0070175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01753" w:rsidRDefault="0070175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701753" w:rsidRPr="00D40198" w:rsidRDefault="004426FB" w:rsidP="004426FB">
            <w:pPr>
              <w:spacing w:line="276" w:lineRule="auto"/>
              <w:rPr>
                <w:sz w:val="20"/>
                <w:szCs w:val="20"/>
              </w:rPr>
            </w:pPr>
            <w:r w:rsidRPr="004426FB">
              <w:rPr>
                <w:sz w:val="20"/>
                <w:szCs w:val="20"/>
              </w:rPr>
              <w:t>A munkaerő-tervezés céljainak és alapelveinek figyelembevétele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701753" w:rsidRPr="00AA2B5E" w:rsidRDefault="00701753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701753" w:rsidRPr="00AA2B5E" w:rsidRDefault="00701753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701753" w:rsidRPr="00AA2B5E" w:rsidRDefault="00701753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701753" w:rsidRPr="00AA2B5E" w:rsidRDefault="00701753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1753" w:rsidRPr="00AA2B5E" w:rsidRDefault="0070175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01753" w:rsidRDefault="0070175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701753" w:rsidRPr="00D40198" w:rsidRDefault="004426FB" w:rsidP="004426FB">
            <w:pPr>
              <w:spacing w:line="276" w:lineRule="auto"/>
              <w:rPr>
                <w:sz w:val="20"/>
                <w:szCs w:val="20"/>
              </w:rPr>
            </w:pPr>
            <w:r w:rsidRPr="004426FB">
              <w:rPr>
                <w:sz w:val="20"/>
                <w:szCs w:val="20"/>
              </w:rPr>
              <w:t>A munkaerő-felvétel és a munkaerő-kiválasztás eszköztára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701753" w:rsidRPr="00AA2B5E" w:rsidRDefault="00701753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701753" w:rsidRPr="00AA2B5E" w:rsidRDefault="00701753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701753" w:rsidRPr="00AA2B5E" w:rsidRDefault="00701753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4426FB" w:rsidRPr="00AA2B5E" w:rsidRDefault="004426F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26FB" w:rsidRPr="00AA2B5E" w:rsidRDefault="004426FB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426FB" w:rsidRDefault="004426F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426FB" w:rsidRPr="004426FB" w:rsidRDefault="004426FB" w:rsidP="004426FB">
            <w:pPr>
              <w:spacing w:line="276" w:lineRule="auto"/>
              <w:rPr>
                <w:sz w:val="20"/>
                <w:szCs w:val="20"/>
              </w:rPr>
            </w:pPr>
            <w:r w:rsidRPr="004426FB">
              <w:rPr>
                <w:sz w:val="20"/>
                <w:szCs w:val="20"/>
              </w:rPr>
              <w:t>Kommunikáció különböző beszélgetéshelyzetekben (b</w:t>
            </w:r>
            <w:r>
              <w:rPr>
                <w:sz w:val="20"/>
                <w:szCs w:val="20"/>
              </w:rPr>
              <w:t>emutatkozó beszélgetés</w:t>
            </w:r>
            <w:r w:rsidRPr="004426FB">
              <w:rPr>
                <w:sz w:val="20"/>
                <w:szCs w:val="20"/>
              </w:rPr>
              <w:t>)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426FB" w:rsidRPr="00AA2B5E" w:rsidRDefault="004426FB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426FB" w:rsidRPr="00AA2B5E" w:rsidRDefault="004426FB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426FB" w:rsidRPr="00AA2B5E" w:rsidRDefault="004426FB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4426FB" w:rsidRPr="00AA2B5E" w:rsidRDefault="004426F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26FB" w:rsidRPr="00AA2B5E" w:rsidRDefault="004426FB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426FB" w:rsidRDefault="004426F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426FB" w:rsidRPr="004426FB" w:rsidRDefault="004426FB" w:rsidP="004426FB">
            <w:pPr>
              <w:spacing w:line="276" w:lineRule="auto"/>
              <w:rPr>
                <w:sz w:val="20"/>
                <w:szCs w:val="20"/>
              </w:rPr>
            </w:pPr>
            <w:r w:rsidRPr="004426FB">
              <w:rPr>
                <w:sz w:val="20"/>
                <w:szCs w:val="20"/>
              </w:rPr>
              <w:t>Kommunikáció különböző beszélgetés</w:t>
            </w:r>
            <w:r w:rsidR="00F96C1B">
              <w:rPr>
                <w:sz w:val="20"/>
                <w:szCs w:val="20"/>
              </w:rPr>
              <w:t xml:space="preserve"> </w:t>
            </w:r>
            <w:r w:rsidRPr="004426FB">
              <w:rPr>
                <w:sz w:val="20"/>
                <w:szCs w:val="20"/>
              </w:rPr>
              <w:t>helyzet</w:t>
            </w:r>
            <w:r>
              <w:rPr>
                <w:sz w:val="20"/>
                <w:szCs w:val="20"/>
              </w:rPr>
              <w:t>ekben (</w:t>
            </w:r>
            <w:r w:rsidRPr="004426FB">
              <w:rPr>
                <w:sz w:val="20"/>
                <w:szCs w:val="20"/>
              </w:rPr>
              <w:t>munkaerő</w:t>
            </w:r>
            <w:r>
              <w:rPr>
                <w:sz w:val="20"/>
                <w:szCs w:val="20"/>
              </w:rPr>
              <w:t>-felvétel, elbocsátás</w:t>
            </w:r>
            <w:r w:rsidRPr="004426FB">
              <w:rPr>
                <w:sz w:val="20"/>
                <w:szCs w:val="20"/>
              </w:rPr>
              <w:t>)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426FB" w:rsidRPr="00AA2B5E" w:rsidRDefault="004426FB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426FB" w:rsidRPr="00AA2B5E" w:rsidRDefault="004426FB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426FB" w:rsidRPr="00AA2B5E" w:rsidRDefault="004426FB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4426FB" w:rsidRPr="00AA2B5E" w:rsidRDefault="004426F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26FB" w:rsidRPr="00AA2B5E" w:rsidRDefault="004426FB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426FB" w:rsidRDefault="004426F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68" w:type="dxa"/>
          </w:tcPr>
          <w:p w:rsidR="004426FB" w:rsidRPr="004426FB" w:rsidRDefault="004426FB" w:rsidP="004426FB">
            <w:pPr>
              <w:spacing w:line="276" w:lineRule="auto"/>
              <w:rPr>
                <w:sz w:val="20"/>
                <w:szCs w:val="20"/>
              </w:rPr>
            </w:pPr>
            <w:r w:rsidRPr="004426FB">
              <w:rPr>
                <w:sz w:val="20"/>
                <w:szCs w:val="20"/>
              </w:rPr>
              <w:t>Kommunikáció különböző beszélgetés</w:t>
            </w:r>
            <w:r w:rsidR="00F96C1B">
              <w:rPr>
                <w:sz w:val="20"/>
                <w:szCs w:val="20"/>
              </w:rPr>
              <w:t xml:space="preserve"> </w:t>
            </w:r>
            <w:r w:rsidRPr="004426FB">
              <w:rPr>
                <w:sz w:val="20"/>
                <w:szCs w:val="20"/>
              </w:rPr>
              <w:t>helyze</w:t>
            </w:r>
            <w:r>
              <w:rPr>
                <w:sz w:val="20"/>
                <w:szCs w:val="20"/>
              </w:rPr>
              <w:t>tekben (</w:t>
            </w:r>
            <w:r w:rsidRPr="004426FB">
              <w:rPr>
                <w:sz w:val="20"/>
                <w:szCs w:val="20"/>
              </w:rPr>
              <w:t>minősítés)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426FB" w:rsidRPr="00AA2B5E" w:rsidRDefault="004426FB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426FB" w:rsidRPr="00AA2B5E" w:rsidRDefault="004426FB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426FB" w:rsidRPr="00AA2B5E" w:rsidRDefault="004426FB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F11FF1" w:rsidRPr="00AA2B5E" w:rsidRDefault="00F11FF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11FF1" w:rsidRPr="00D40198" w:rsidRDefault="0070175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468" w:type="dxa"/>
            <w:vAlign w:val="center"/>
          </w:tcPr>
          <w:p w:rsidR="00F11FF1" w:rsidRPr="00D40198" w:rsidRDefault="00701753" w:rsidP="00F11F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Személyügyi marketing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F11FF1" w:rsidRPr="00AA2B5E" w:rsidRDefault="00F11FF1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590E" w:rsidRPr="00D40198" w:rsidRDefault="00325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68" w:type="dxa"/>
          </w:tcPr>
          <w:p w:rsidR="0032590E" w:rsidRPr="0032590E" w:rsidRDefault="0032590E" w:rsidP="0032590E">
            <w:pPr>
              <w:spacing w:line="276" w:lineRule="auto"/>
              <w:rPr>
                <w:sz w:val="20"/>
                <w:szCs w:val="20"/>
              </w:rPr>
            </w:pPr>
            <w:r w:rsidRPr="0032590E">
              <w:rPr>
                <w:sz w:val="20"/>
                <w:szCs w:val="20"/>
              </w:rPr>
              <w:t>Tanácsadás a kiküldött munkavállalók részére és támogatásuk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590E" w:rsidRDefault="00325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32590E" w:rsidRPr="0032590E" w:rsidRDefault="0032590E" w:rsidP="0032590E">
            <w:pPr>
              <w:spacing w:line="276" w:lineRule="auto"/>
              <w:rPr>
                <w:sz w:val="20"/>
                <w:szCs w:val="20"/>
              </w:rPr>
            </w:pPr>
            <w:r w:rsidRPr="0032590E">
              <w:rPr>
                <w:sz w:val="20"/>
                <w:szCs w:val="20"/>
              </w:rPr>
              <w:t>Tanácsadás a kiküldött munkavállalók részére és támogatásuk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590E" w:rsidRDefault="00325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32590E" w:rsidRPr="0032590E" w:rsidRDefault="0032590E" w:rsidP="0032590E">
            <w:pPr>
              <w:spacing w:line="276" w:lineRule="auto"/>
              <w:rPr>
                <w:sz w:val="20"/>
                <w:szCs w:val="20"/>
              </w:rPr>
            </w:pPr>
            <w:r w:rsidRPr="0032590E">
              <w:rPr>
                <w:sz w:val="20"/>
                <w:szCs w:val="20"/>
              </w:rPr>
              <w:t>Tanácsadás a kiküldött munkavállalók részére és támogatásuk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590E" w:rsidRDefault="00325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32590E" w:rsidRPr="0032590E" w:rsidRDefault="0032590E" w:rsidP="0032590E">
            <w:pPr>
              <w:spacing w:line="276" w:lineRule="auto"/>
              <w:rPr>
                <w:sz w:val="20"/>
                <w:szCs w:val="20"/>
              </w:rPr>
            </w:pPr>
            <w:r w:rsidRPr="0032590E">
              <w:rPr>
                <w:sz w:val="20"/>
                <w:szCs w:val="20"/>
              </w:rPr>
              <w:t>Adminisztratív és szervezeti folyamatok az egyes országok jogi aspektusainak figyelembevételével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590E" w:rsidRDefault="00325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32590E" w:rsidRPr="0032590E" w:rsidRDefault="0032590E" w:rsidP="0032590E">
            <w:pPr>
              <w:spacing w:line="276" w:lineRule="auto"/>
              <w:rPr>
                <w:sz w:val="20"/>
                <w:szCs w:val="20"/>
              </w:rPr>
            </w:pPr>
            <w:r w:rsidRPr="0032590E">
              <w:rPr>
                <w:sz w:val="20"/>
                <w:szCs w:val="20"/>
              </w:rPr>
              <w:t>Adminisztratív és szervezeti folyamatok az egyes országok jogi aspektusainak figyelembevételével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590E" w:rsidRDefault="00325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32590E" w:rsidRPr="0032590E" w:rsidRDefault="0032590E" w:rsidP="0032590E">
            <w:pPr>
              <w:spacing w:line="276" w:lineRule="auto"/>
              <w:rPr>
                <w:sz w:val="20"/>
                <w:szCs w:val="20"/>
              </w:rPr>
            </w:pPr>
            <w:r w:rsidRPr="0032590E">
              <w:rPr>
                <w:sz w:val="20"/>
                <w:szCs w:val="20"/>
              </w:rPr>
              <w:t>Adminisztratív és szervezeti folyamatok az egyes országok jogi aspektusainak figyelembevételével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590E" w:rsidRDefault="00325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32590E" w:rsidRPr="0032590E" w:rsidRDefault="0032590E" w:rsidP="0032590E">
            <w:pPr>
              <w:spacing w:line="276" w:lineRule="auto"/>
              <w:rPr>
                <w:sz w:val="20"/>
                <w:szCs w:val="20"/>
              </w:rPr>
            </w:pPr>
            <w:r w:rsidRPr="0032590E">
              <w:rPr>
                <w:sz w:val="20"/>
                <w:szCs w:val="20"/>
              </w:rPr>
              <w:t>Együttműködési igény a belső és külső kapcsolódási pontokkal folytatott kooperáció során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590E" w:rsidRDefault="00325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32590E" w:rsidRPr="0032590E" w:rsidRDefault="0032590E" w:rsidP="0032590E">
            <w:pPr>
              <w:spacing w:line="276" w:lineRule="auto"/>
              <w:rPr>
                <w:sz w:val="20"/>
                <w:szCs w:val="20"/>
              </w:rPr>
            </w:pPr>
            <w:r w:rsidRPr="0032590E">
              <w:rPr>
                <w:sz w:val="20"/>
                <w:szCs w:val="20"/>
              </w:rPr>
              <w:t>Együttműködési igény a belső és külső kapcsolódási pontokkal folytatott kooperáció során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560"/>
        </w:trPr>
        <w:tc>
          <w:tcPr>
            <w:tcW w:w="559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590E" w:rsidRDefault="00325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32590E" w:rsidRPr="0032590E" w:rsidRDefault="0032590E" w:rsidP="0032590E">
            <w:pPr>
              <w:spacing w:line="276" w:lineRule="auto"/>
              <w:rPr>
                <w:sz w:val="20"/>
                <w:szCs w:val="20"/>
              </w:rPr>
            </w:pPr>
            <w:r w:rsidRPr="0032590E">
              <w:rPr>
                <w:sz w:val="20"/>
                <w:szCs w:val="20"/>
              </w:rPr>
              <w:t>A HR-marketing eszköztára: álláshirdetések, internetes megjelenés, munkatársi beszélgetések, gyakornoki programok, munkatársak körében végzett felmérések, állásbörzék, sajtó- és PR-munka, kapcsolattartás főiskolákkal és iskolákkal, tájékoztató brosúrák vállalatok számára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560"/>
        </w:trPr>
        <w:tc>
          <w:tcPr>
            <w:tcW w:w="559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590E" w:rsidRDefault="00325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32590E" w:rsidRPr="0032590E" w:rsidRDefault="0032590E" w:rsidP="0032590E">
            <w:pPr>
              <w:spacing w:line="276" w:lineRule="auto"/>
              <w:rPr>
                <w:sz w:val="20"/>
                <w:szCs w:val="20"/>
              </w:rPr>
            </w:pPr>
            <w:r w:rsidRPr="0032590E">
              <w:rPr>
                <w:sz w:val="20"/>
                <w:szCs w:val="20"/>
              </w:rPr>
              <w:t>A HR-marketing eszköztára: álláshirdetések, internetes megjelenés, munkatársi beszélgetések, gyakornoki programok, munkatársak körében végzett felmérések, állásbörzék, sajtó- és PR-munka, kapcsolattartás főiskolákkal és iskolákkal, tájékoztató brosúrák vállalatok számára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560"/>
        </w:trPr>
        <w:tc>
          <w:tcPr>
            <w:tcW w:w="559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590E" w:rsidRPr="00AA2B5E" w:rsidRDefault="0032590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590E" w:rsidRDefault="0032590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68" w:type="dxa"/>
          </w:tcPr>
          <w:p w:rsidR="0032590E" w:rsidRPr="0032590E" w:rsidRDefault="0032590E" w:rsidP="0032590E">
            <w:pPr>
              <w:spacing w:line="276" w:lineRule="auto"/>
              <w:rPr>
                <w:sz w:val="20"/>
                <w:szCs w:val="20"/>
              </w:rPr>
            </w:pPr>
            <w:r w:rsidRPr="0032590E">
              <w:rPr>
                <w:sz w:val="20"/>
                <w:szCs w:val="20"/>
              </w:rPr>
              <w:t>A HR-marketing eszköztára: álláshirdetések, internetes megjelenés, munkatársi beszélgetések, gyakornoki programok, munkatársak körében végzett felmérések, állásbörzék, sajtó- és PR-munka, kapcsolattartás főiskolákkal és iskolákkal, tájékoztató brosúrák vállalatok számára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2590E" w:rsidRPr="00AA2B5E" w:rsidRDefault="0032590E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25D1D" w:rsidRPr="00AA2B5E" w:rsidRDefault="00325D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5D1D" w:rsidRPr="00D40198" w:rsidRDefault="0070175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468" w:type="dxa"/>
            <w:vAlign w:val="center"/>
          </w:tcPr>
          <w:p w:rsidR="00325D1D" w:rsidRPr="00D40198" w:rsidRDefault="00701753" w:rsidP="00325D1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Munkatársak ösztönzése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</w:tr>
      <w:tr w:rsidR="00061F96" w:rsidTr="002B7E65">
        <w:trPr>
          <w:trHeight w:val="794"/>
        </w:trPr>
        <w:tc>
          <w:tcPr>
            <w:tcW w:w="559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61F96" w:rsidRPr="00D40198" w:rsidRDefault="00061F9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68" w:type="dxa"/>
          </w:tcPr>
          <w:p w:rsidR="00061F96" w:rsidRPr="00061F96" w:rsidRDefault="00061F96">
            <w:pPr>
              <w:rPr>
                <w:sz w:val="20"/>
                <w:szCs w:val="20"/>
              </w:rPr>
            </w:pPr>
            <w:r w:rsidRPr="00061F96">
              <w:rPr>
                <w:sz w:val="20"/>
                <w:szCs w:val="20"/>
              </w:rPr>
              <w:t>Munkaerő-vezetés és személyzetfejlesztés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</w:tr>
      <w:tr w:rsidR="00061F96" w:rsidTr="002B7E65">
        <w:trPr>
          <w:trHeight w:val="794"/>
        </w:trPr>
        <w:tc>
          <w:tcPr>
            <w:tcW w:w="559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61F96" w:rsidRPr="00D40198" w:rsidRDefault="00061F9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061F96" w:rsidRPr="00061F96" w:rsidRDefault="00061F96">
            <w:pPr>
              <w:rPr>
                <w:sz w:val="20"/>
                <w:szCs w:val="20"/>
              </w:rPr>
            </w:pPr>
            <w:r w:rsidRPr="00061F96">
              <w:rPr>
                <w:sz w:val="20"/>
                <w:szCs w:val="20"/>
              </w:rPr>
              <w:t>Munkaerő-vezetés és személyzetfejlesztés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</w:tr>
      <w:tr w:rsidR="00061F96" w:rsidTr="002B7E65">
        <w:trPr>
          <w:trHeight w:val="794"/>
        </w:trPr>
        <w:tc>
          <w:tcPr>
            <w:tcW w:w="559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61F96" w:rsidRDefault="00061F9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061F96" w:rsidRPr="00061F96" w:rsidRDefault="00061F96" w:rsidP="00061F96">
            <w:pPr>
              <w:spacing w:line="276" w:lineRule="auto"/>
              <w:rPr>
                <w:sz w:val="20"/>
                <w:szCs w:val="20"/>
              </w:rPr>
            </w:pPr>
            <w:r w:rsidRPr="00061F96">
              <w:rPr>
                <w:sz w:val="20"/>
                <w:szCs w:val="20"/>
              </w:rPr>
              <w:t>A továbbképzési intézkedések végrehajtásának megszervezése a vállalat előírásai alapján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</w:tr>
      <w:tr w:rsidR="00061F96" w:rsidTr="002B7E65">
        <w:trPr>
          <w:trHeight w:val="794"/>
        </w:trPr>
        <w:tc>
          <w:tcPr>
            <w:tcW w:w="559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61F96" w:rsidRPr="00D40198" w:rsidRDefault="00061F9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061F96" w:rsidRPr="00061F96" w:rsidRDefault="00061F96" w:rsidP="00061F96">
            <w:pPr>
              <w:spacing w:line="276" w:lineRule="auto"/>
              <w:rPr>
                <w:sz w:val="20"/>
                <w:szCs w:val="20"/>
              </w:rPr>
            </w:pPr>
            <w:r w:rsidRPr="00061F96">
              <w:rPr>
                <w:sz w:val="20"/>
                <w:szCs w:val="20"/>
              </w:rPr>
              <w:t>A továbbképzési intézkedések végrehajtásának megszervezése a vállalat előírásai alapján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</w:tr>
      <w:tr w:rsidR="00061F96" w:rsidTr="002B7E65">
        <w:trPr>
          <w:trHeight w:val="794"/>
        </w:trPr>
        <w:tc>
          <w:tcPr>
            <w:tcW w:w="559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61F96" w:rsidRPr="00D40198" w:rsidRDefault="00061F9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061F96" w:rsidRPr="00061F96" w:rsidRDefault="00061F96">
            <w:pPr>
              <w:rPr>
                <w:sz w:val="20"/>
                <w:szCs w:val="20"/>
              </w:rPr>
            </w:pPr>
            <w:r w:rsidRPr="00061F96">
              <w:rPr>
                <w:sz w:val="20"/>
                <w:szCs w:val="20"/>
              </w:rPr>
              <w:t>A személyzetfejlesztés eszköztárának alkalmazása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</w:tr>
      <w:tr w:rsidR="00061F96" w:rsidTr="002B7E65">
        <w:trPr>
          <w:trHeight w:val="794"/>
        </w:trPr>
        <w:tc>
          <w:tcPr>
            <w:tcW w:w="559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61F96" w:rsidRPr="00D40198" w:rsidRDefault="00061F9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061F96" w:rsidRPr="00061F96" w:rsidRDefault="00061F96">
            <w:pPr>
              <w:rPr>
                <w:sz w:val="20"/>
                <w:szCs w:val="20"/>
              </w:rPr>
            </w:pPr>
            <w:r w:rsidRPr="00061F96">
              <w:rPr>
                <w:sz w:val="20"/>
                <w:szCs w:val="20"/>
              </w:rPr>
              <w:t>A személyzetfejlesztés eszköztárának alkalmazása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</w:tr>
      <w:tr w:rsidR="00061F96" w:rsidTr="002B7E65">
        <w:trPr>
          <w:trHeight w:val="794"/>
        </w:trPr>
        <w:tc>
          <w:tcPr>
            <w:tcW w:w="559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61F96" w:rsidRPr="00D40198" w:rsidRDefault="00061F9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061F96" w:rsidRPr="00061F96" w:rsidRDefault="00061F96" w:rsidP="00061F96">
            <w:pPr>
              <w:spacing w:line="276" w:lineRule="auto"/>
              <w:rPr>
                <w:sz w:val="20"/>
                <w:szCs w:val="20"/>
              </w:rPr>
            </w:pPr>
            <w:r w:rsidRPr="00061F96">
              <w:rPr>
                <w:sz w:val="20"/>
                <w:szCs w:val="20"/>
              </w:rPr>
              <w:t>Kommunikáció különböző beszélgetés</w:t>
            </w:r>
            <w:r w:rsidR="00F96C1B">
              <w:rPr>
                <w:sz w:val="20"/>
                <w:szCs w:val="20"/>
              </w:rPr>
              <w:t xml:space="preserve"> </w:t>
            </w:r>
            <w:r w:rsidRPr="00061F96">
              <w:rPr>
                <w:sz w:val="20"/>
                <w:szCs w:val="20"/>
              </w:rPr>
              <w:t>helyzetekben (bemutatkozó beszélgetés, munkaerő-felvétel, elbocsátás, minősítés)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</w:tr>
      <w:tr w:rsidR="00061F96" w:rsidTr="002B7E65">
        <w:trPr>
          <w:trHeight w:val="794"/>
        </w:trPr>
        <w:tc>
          <w:tcPr>
            <w:tcW w:w="559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61F96" w:rsidRDefault="00061F9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061F96" w:rsidRPr="00061F96" w:rsidRDefault="00061F96" w:rsidP="00061F96">
            <w:pPr>
              <w:spacing w:line="276" w:lineRule="auto"/>
              <w:rPr>
                <w:sz w:val="20"/>
                <w:szCs w:val="20"/>
              </w:rPr>
            </w:pPr>
            <w:r w:rsidRPr="00061F96">
              <w:rPr>
                <w:sz w:val="20"/>
                <w:szCs w:val="20"/>
              </w:rPr>
              <w:t>Kommunikáció különböző beszélgetés</w:t>
            </w:r>
            <w:r w:rsidR="00F96C1B">
              <w:rPr>
                <w:sz w:val="20"/>
                <w:szCs w:val="20"/>
              </w:rPr>
              <w:t xml:space="preserve"> </w:t>
            </w:r>
            <w:r w:rsidRPr="00061F96">
              <w:rPr>
                <w:sz w:val="20"/>
                <w:szCs w:val="20"/>
              </w:rPr>
              <w:t>helyzetekben (bemutatkozó beszélgetés, munkaerő-felvétel, elbocsátás, minősítés)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701753" w:rsidRPr="00AA2B5E" w:rsidRDefault="00701753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01753" w:rsidRPr="00AA2B5E" w:rsidRDefault="0070175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01753" w:rsidRDefault="00701753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701753" w:rsidRPr="00061F96" w:rsidRDefault="00061F96">
            <w:pPr>
              <w:rPr>
                <w:sz w:val="20"/>
                <w:szCs w:val="20"/>
              </w:rPr>
            </w:pPr>
            <w:r w:rsidRPr="00061F96">
              <w:rPr>
                <w:rFonts w:eastAsia="Calibri"/>
                <w:sz w:val="20"/>
                <w:szCs w:val="20"/>
                <w:lang w:eastAsia="en-US"/>
              </w:rPr>
              <w:t>Vállalaton belüli és külső továbbképzési lehetőségek</w:t>
            </w:r>
            <w:r w:rsidR="00F96C1B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4" w:type="dxa"/>
          </w:tcPr>
          <w:p w:rsidR="00701753" w:rsidRPr="00AA2B5E" w:rsidRDefault="00701753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701753" w:rsidRPr="00AA2B5E" w:rsidRDefault="00701753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701753" w:rsidRPr="00AA2B5E" w:rsidRDefault="00701753" w:rsidP="001411B8">
            <w:pPr>
              <w:jc w:val="center"/>
              <w:rPr>
                <w:b/>
              </w:rPr>
            </w:pPr>
          </w:p>
        </w:tc>
      </w:tr>
      <w:tr w:rsidR="00061F96" w:rsidTr="002B7E65">
        <w:trPr>
          <w:trHeight w:val="794"/>
        </w:trPr>
        <w:tc>
          <w:tcPr>
            <w:tcW w:w="559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61F96" w:rsidRDefault="00061F9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061F96" w:rsidRPr="00061F96" w:rsidRDefault="00061F96">
            <w:pPr>
              <w:rPr>
                <w:sz w:val="20"/>
                <w:szCs w:val="20"/>
              </w:rPr>
            </w:pPr>
            <w:r w:rsidRPr="00061F96">
              <w:rPr>
                <w:sz w:val="20"/>
                <w:szCs w:val="20"/>
              </w:rPr>
              <w:t>Személyzetfejlesztési intézkedések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</w:tr>
      <w:tr w:rsidR="00061F96" w:rsidTr="002B7E65">
        <w:trPr>
          <w:trHeight w:val="794"/>
        </w:trPr>
        <w:tc>
          <w:tcPr>
            <w:tcW w:w="559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61F96" w:rsidRPr="00AA2B5E" w:rsidRDefault="00061F96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61F96" w:rsidRDefault="00061F96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68" w:type="dxa"/>
          </w:tcPr>
          <w:p w:rsidR="00061F96" w:rsidRPr="00061F96" w:rsidRDefault="00061F96">
            <w:pPr>
              <w:rPr>
                <w:sz w:val="20"/>
                <w:szCs w:val="20"/>
              </w:rPr>
            </w:pPr>
            <w:r w:rsidRPr="00061F96">
              <w:rPr>
                <w:sz w:val="20"/>
                <w:szCs w:val="20"/>
              </w:rPr>
              <w:t>Személyzetfejlesztési intézkedések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61F96" w:rsidRPr="00AA2B5E" w:rsidRDefault="00061F96" w:rsidP="001411B8">
            <w:pPr>
              <w:jc w:val="center"/>
              <w:rPr>
                <w:b/>
              </w:rPr>
            </w:pPr>
          </w:p>
        </w:tc>
      </w:tr>
      <w:tr w:rsidR="009A7E23" w:rsidTr="002B7E65">
        <w:trPr>
          <w:trHeight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9A7E23" w:rsidRDefault="009A7E23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A7E23" w:rsidRPr="009A7E23" w:rsidRDefault="009A7E23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5468" w:type="dxa"/>
            <w:vAlign w:val="center"/>
          </w:tcPr>
          <w:p w:rsidR="009A7E23" w:rsidRDefault="00F96C1B" w:rsidP="00E166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11791-16</w:t>
            </w:r>
          </w:p>
          <w:p w:rsidR="009A7E23" w:rsidRPr="00325D1D" w:rsidRDefault="009A7E23" w:rsidP="00E166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Pénzügyi és számviteli ismeretek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9A7E23" w:rsidRPr="00AA2B5E" w:rsidRDefault="009A7E23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85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E90E73" w:rsidRPr="00D40198" w:rsidRDefault="00E90E73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E90E73" w:rsidRPr="009A7E23" w:rsidRDefault="00E166CD" w:rsidP="00090A1B">
            <w:pPr>
              <w:jc w:val="center"/>
              <w:rPr>
                <w:sz w:val="24"/>
                <w:szCs w:val="24"/>
              </w:rPr>
            </w:pPr>
            <w:r w:rsidRPr="009A7E23">
              <w:rPr>
                <w:sz w:val="24"/>
                <w:szCs w:val="24"/>
              </w:rPr>
              <w:t>217</w:t>
            </w:r>
          </w:p>
        </w:tc>
        <w:tc>
          <w:tcPr>
            <w:tcW w:w="5468" w:type="dxa"/>
            <w:vAlign w:val="center"/>
          </w:tcPr>
          <w:p w:rsidR="00E90E73" w:rsidRPr="009A7E23" w:rsidRDefault="00E166CD" w:rsidP="00E90E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7E23">
              <w:rPr>
                <w:sz w:val="24"/>
                <w:szCs w:val="24"/>
              </w:rPr>
              <w:t>Vállalati könyvelés a gyakorlatban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E90E73" w:rsidRPr="00AA2B5E" w:rsidRDefault="00E90E73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E90E73" w:rsidRPr="00AA2B5E" w:rsidRDefault="00E90E73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90E73" w:rsidRPr="00D40198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468" w:type="dxa"/>
            <w:vAlign w:val="center"/>
          </w:tcPr>
          <w:p w:rsidR="00E90E73" w:rsidRPr="00D40198" w:rsidRDefault="00E166CD" w:rsidP="00E90E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Levelezés és archiválás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E90E73" w:rsidRPr="00AA2B5E" w:rsidRDefault="00E90E73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3E5D59" w:rsidRPr="00AA2B5E" w:rsidRDefault="003E5D5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5D59" w:rsidRPr="00AA2B5E" w:rsidRDefault="003E5D5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E5D59" w:rsidRPr="00D40198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68" w:type="dxa"/>
          </w:tcPr>
          <w:p w:rsidR="00800D6E" w:rsidRPr="00800D6E" w:rsidRDefault="00800D6E" w:rsidP="00800D6E">
            <w:pPr>
              <w:spacing w:line="276" w:lineRule="auto"/>
              <w:rPr>
                <w:sz w:val="20"/>
                <w:szCs w:val="20"/>
              </w:rPr>
            </w:pPr>
            <w:r w:rsidRPr="00800D6E">
              <w:rPr>
                <w:sz w:val="20"/>
                <w:szCs w:val="20"/>
              </w:rPr>
              <w:t>Levelezés vevőkkel és beszállítókkal eltérések esetén</w:t>
            </w:r>
            <w:r w:rsidR="00F96C1B">
              <w:rPr>
                <w:sz w:val="20"/>
                <w:szCs w:val="20"/>
              </w:rPr>
              <w:t>.</w:t>
            </w:r>
          </w:p>
          <w:p w:rsidR="003E5D59" w:rsidRPr="003E5D59" w:rsidRDefault="00800D6E" w:rsidP="00800D6E">
            <w:pPr>
              <w:spacing w:line="276" w:lineRule="auto"/>
              <w:rPr>
                <w:sz w:val="20"/>
                <w:szCs w:val="20"/>
              </w:rPr>
            </w:pPr>
            <w:r w:rsidRPr="00800D6E">
              <w:rPr>
                <w:sz w:val="20"/>
                <w:szCs w:val="20"/>
              </w:rPr>
              <w:t>A számvitel területén lekönyvelt valamennyi bizonylat archiválása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E5D59" w:rsidRPr="00AA2B5E" w:rsidRDefault="003E5D5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E5D59" w:rsidRPr="00AA2B5E" w:rsidRDefault="003E5D5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E5D59" w:rsidRPr="00AA2B5E" w:rsidRDefault="003E5D59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3E5D59" w:rsidRPr="00AA2B5E" w:rsidRDefault="003E5D5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5D59" w:rsidRPr="00AA2B5E" w:rsidRDefault="003E5D5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E5D59" w:rsidRPr="00D40198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3E5D59" w:rsidRPr="003E5D59" w:rsidRDefault="00800D6E" w:rsidP="00800D6E">
            <w:pPr>
              <w:spacing w:line="276" w:lineRule="auto"/>
              <w:rPr>
                <w:sz w:val="20"/>
                <w:szCs w:val="20"/>
              </w:rPr>
            </w:pPr>
            <w:r w:rsidRPr="00800D6E">
              <w:rPr>
                <w:sz w:val="20"/>
                <w:szCs w:val="20"/>
              </w:rPr>
              <w:t>Kommunikáció a vállalat különböző területeivel a felmerülő kérdések esetén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E5D59" w:rsidRPr="00AA2B5E" w:rsidRDefault="003E5D5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E5D59" w:rsidRPr="00AA2B5E" w:rsidRDefault="003E5D5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E5D59" w:rsidRPr="00AA2B5E" w:rsidRDefault="003E5D59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166CD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E166CD" w:rsidRPr="003E5D59" w:rsidRDefault="00800D6E" w:rsidP="00800D6E">
            <w:pPr>
              <w:spacing w:line="276" w:lineRule="auto"/>
              <w:rPr>
                <w:sz w:val="20"/>
                <w:szCs w:val="20"/>
              </w:rPr>
            </w:pPr>
            <w:r w:rsidRPr="00800D6E">
              <w:rPr>
                <w:sz w:val="20"/>
                <w:szCs w:val="20"/>
              </w:rPr>
              <w:t>Minden fontos dokumentum archiválása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166CD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68" w:type="dxa"/>
          </w:tcPr>
          <w:p w:rsidR="00E166CD" w:rsidRPr="003E5D59" w:rsidRDefault="00800D6E" w:rsidP="00800D6E">
            <w:pPr>
              <w:spacing w:line="276" w:lineRule="auto"/>
              <w:rPr>
                <w:sz w:val="20"/>
                <w:szCs w:val="20"/>
              </w:rPr>
            </w:pPr>
            <w:r w:rsidRPr="00800D6E">
              <w:rPr>
                <w:sz w:val="20"/>
                <w:szCs w:val="20"/>
              </w:rPr>
              <w:t>A különböző jellegű dokumentumok megőrzési kötelezettségére vonatkozó jogszabályi előírások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E839EC" w:rsidRPr="00AA2B5E" w:rsidRDefault="00E839EC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839EC" w:rsidRPr="00E839EC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468" w:type="dxa"/>
            <w:vAlign w:val="center"/>
          </w:tcPr>
          <w:p w:rsidR="00E839EC" w:rsidRPr="00E839EC" w:rsidRDefault="00E166CD" w:rsidP="00E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Bizonylatok ellenőrzése és könyvelése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E839EC" w:rsidRPr="00AA2B5E" w:rsidRDefault="00E839EC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17642" w:rsidRPr="00E839EC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68" w:type="dxa"/>
          </w:tcPr>
          <w:p w:rsidR="00317642" w:rsidRPr="00323507" w:rsidRDefault="00506F21" w:rsidP="00506F21">
            <w:pPr>
              <w:spacing w:line="276" w:lineRule="auto"/>
              <w:rPr>
                <w:sz w:val="20"/>
                <w:szCs w:val="20"/>
              </w:rPr>
            </w:pPr>
            <w:r w:rsidRPr="00506F21">
              <w:rPr>
                <w:sz w:val="20"/>
                <w:szCs w:val="20"/>
              </w:rPr>
              <w:t>A bizonylatok tartalmi helyességének ellenőrzése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3507" w:rsidRPr="00E839EC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323507" w:rsidRPr="00323507" w:rsidRDefault="00506F21" w:rsidP="00506F21">
            <w:pPr>
              <w:spacing w:line="276" w:lineRule="auto"/>
              <w:rPr>
                <w:sz w:val="20"/>
                <w:szCs w:val="20"/>
              </w:rPr>
            </w:pPr>
            <w:r w:rsidRPr="00506F21">
              <w:rPr>
                <w:sz w:val="20"/>
                <w:szCs w:val="20"/>
              </w:rPr>
              <w:t>A bizonylatok számszaki helyességének ellenőrzése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166CD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E166CD" w:rsidRPr="00323507" w:rsidRDefault="00506F21" w:rsidP="00506F21">
            <w:pPr>
              <w:spacing w:line="276" w:lineRule="auto"/>
              <w:rPr>
                <w:sz w:val="20"/>
                <w:szCs w:val="20"/>
              </w:rPr>
            </w:pPr>
            <w:r w:rsidRPr="00506F21">
              <w:rPr>
                <w:sz w:val="20"/>
                <w:szCs w:val="20"/>
              </w:rPr>
              <w:t>A bizonylat alapját képező tartalom rögzítése a pénzügyi könyvelésben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166CD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E166CD" w:rsidRPr="00323507" w:rsidRDefault="00506F21" w:rsidP="00506F21">
            <w:pPr>
              <w:spacing w:line="276" w:lineRule="auto"/>
              <w:rPr>
                <w:sz w:val="20"/>
                <w:szCs w:val="20"/>
              </w:rPr>
            </w:pPr>
            <w:r w:rsidRPr="00506F21">
              <w:rPr>
                <w:sz w:val="20"/>
                <w:szCs w:val="20"/>
              </w:rPr>
              <w:t>Saját bizonylatok készítése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166CD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E166CD" w:rsidRPr="00323507" w:rsidRDefault="00506F21" w:rsidP="00506F21">
            <w:pPr>
              <w:spacing w:line="276" w:lineRule="auto"/>
              <w:rPr>
                <w:sz w:val="20"/>
                <w:szCs w:val="20"/>
              </w:rPr>
            </w:pPr>
            <w:r w:rsidRPr="00506F21">
              <w:rPr>
                <w:sz w:val="20"/>
                <w:szCs w:val="20"/>
              </w:rPr>
              <w:t>Intézkedések bizonylatok elvesztése esetén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166CD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68" w:type="dxa"/>
          </w:tcPr>
          <w:p w:rsidR="00E166CD" w:rsidRPr="00323507" w:rsidRDefault="00506F21" w:rsidP="00506F21">
            <w:pPr>
              <w:spacing w:line="276" w:lineRule="auto"/>
              <w:rPr>
                <w:sz w:val="20"/>
                <w:szCs w:val="20"/>
              </w:rPr>
            </w:pPr>
            <w:r w:rsidRPr="00506F21">
              <w:rPr>
                <w:sz w:val="20"/>
                <w:szCs w:val="20"/>
              </w:rPr>
              <w:t>Könyvelés könyvelőprogramokkal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25D1D" w:rsidRPr="00AA2B5E" w:rsidRDefault="00325D1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5D1D" w:rsidRPr="00E839EC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468" w:type="dxa"/>
            <w:vAlign w:val="center"/>
          </w:tcPr>
          <w:p w:rsidR="00325D1D" w:rsidRPr="00323507" w:rsidRDefault="00E166CD" w:rsidP="00325D1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Havi, negyedéves és éves beszámolás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325D1D" w:rsidRPr="00AA2B5E" w:rsidRDefault="00325D1D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3507" w:rsidRPr="00E839EC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68" w:type="dxa"/>
          </w:tcPr>
          <w:p w:rsidR="00323507" w:rsidRPr="00323507" w:rsidRDefault="00506F21" w:rsidP="0044649B">
            <w:pPr>
              <w:spacing w:line="276" w:lineRule="auto"/>
              <w:rPr>
                <w:sz w:val="20"/>
                <w:szCs w:val="20"/>
              </w:rPr>
            </w:pPr>
            <w:r w:rsidRPr="00506F21">
              <w:rPr>
                <w:sz w:val="20"/>
                <w:szCs w:val="20"/>
              </w:rPr>
              <w:t>Műszaki havi zárás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23507" w:rsidRPr="00AA2B5E" w:rsidRDefault="00323507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23507" w:rsidRPr="00E839EC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323507" w:rsidRPr="00323507" w:rsidRDefault="00506F21" w:rsidP="0044649B">
            <w:pPr>
              <w:spacing w:line="276" w:lineRule="auto"/>
              <w:rPr>
                <w:sz w:val="20"/>
                <w:szCs w:val="20"/>
              </w:rPr>
            </w:pPr>
            <w:r w:rsidRPr="00506F21">
              <w:rPr>
                <w:sz w:val="20"/>
                <w:szCs w:val="20"/>
              </w:rPr>
              <w:t>Műszaki havi zárás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323507" w:rsidRPr="00AA2B5E" w:rsidRDefault="00323507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166CD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E166CD" w:rsidRPr="00323507" w:rsidRDefault="00506F21" w:rsidP="0044649B">
            <w:pPr>
              <w:rPr>
                <w:sz w:val="20"/>
                <w:szCs w:val="20"/>
              </w:rPr>
            </w:pPr>
            <w:r w:rsidRPr="00506F21">
              <w:rPr>
                <w:sz w:val="20"/>
                <w:szCs w:val="20"/>
              </w:rPr>
              <w:t>Szakmai havi zárás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166CD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E166CD" w:rsidRPr="00323507" w:rsidRDefault="00506F21" w:rsidP="0044649B">
            <w:pPr>
              <w:rPr>
                <w:sz w:val="20"/>
                <w:szCs w:val="20"/>
              </w:rPr>
            </w:pPr>
            <w:r w:rsidRPr="00506F21">
              <w:rPr>
                <w:sz w:val="20"/>
                <w:szCs w:val="20"/>
              </w:rPr>
              <w:t>A ráfordítások és bevételek időbeli elhatárolása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166CD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E166CD" w:rsidRPr="00323507" w:rsidRDefault="00506F21" w:rsidP="0044649B">
            <w:pPr>
              <w:rPr>
                <w:sz w:val="20"/>
                <w:szCs w:val="20"/>
              </w:rPr>
            </w:pPr>
            <w:r w:rsidRPr="00506F21">
              <w:rPr>
                <w:sz w:val="20"/>
                <w:szCs w:val="20"/>
              </w:rPr>
              <w:t>Az értékcsökkenési leírások kiszámítása és könyvelése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166CD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68" w:type="dxa"/>
          </w:tcPr>
          <w:p w:rsidR="00E166CD" w:rsidRPr="00323507" w:rsidRDefault="00506F21" w:rsidP="0044649B">
            <w:pPr>
              <w:rPr>
                <w:sz w:val="20"/>
                <w:szCs w:val="20"/>
              </w:rPr>
            </w:pPr>
            <w:r w:rsidRPr="00506F21">
              <w:rPr>
                <w:sz w:val="20"/>
                <w:szCs w:val="20"/>
              </w:rPr>
              <w:t>A vagyonelemek és a kötelezettségek értékelése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FC397C" w:rsidRPr="00AA2B5E" w:rsidRDefault="00FC397C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C397C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468" w:type="dxa"/>
            <w:vAlign w:val="center"/>
          </w:tcPr>
          <w:p w:rsidR="00FC397C" w:rsidRPr="00323507" w:rsidRDefault="00E166CD" w:rsidP="00FC3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Vevők könyvelése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FC397C" w:rsidRPr="00AA2B5E" w:rsidRDefault="00FC397C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FC397C" w:rsidRPr="00AA2B5E" w:rsidRDefault="00FC397C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C397C" w:rsidRPr="00AA2B5E" w:rsidRDefault="00FC397C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C397C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68" w:type="dxa"/>
          </w:tcPr>
          <w:p w:rsidR="00FC397C" w:rsidRPr="00323507" w:rsidRDefault="00E5561A" w:rsidP="002558B7">
            <w:pPr>
              <w:spacing w:line="276" w:lineRule="auto"/>
              <w:rPr>
                <w:sz w:val="20"/>
                <w:szCs w:val="20"/>
              </w:rPr>
            </w:pPr>
            <w:r w:rsidRPr="00E5561A">
              <w:rPr>
                <w:sz w:val="20"/>
                <w:szCs w:val="20"/>
              </w:rPr>
              <w:t>A követelések és a jóváírások nyilvántartása és kezelése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FC397C" w:rsidRPr="00AA2B5E" w:rsidRDefault="00FC397C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FC397C" w:rsidRPr="00AA2B5E" w:rsidRDefault="00FC397C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FC397C" w:rsidRPr="00AA2B5E" w:rsidRDefault="00FC397C" w:rsidP="001411B8">
            <w:pPr>
              <w:jc w:val="center"/>
              <w:rPr>
                <w:b/>
              </w:rPr>
            </w:pPr>
          </w:p>
        </w:tc>
      </w:tr>
      <w:tr w:rsidR="00E5561A" w:rsidTr="002B7E65">
        <w:trPr>
          <w:trHeight w:val="794"/>
        </w:trPr>
        <w:tc>
          <w:tcPr>
            <w:tcW w:w="559" w:type="dxa"/>
            <w:vAlign w:val="center"/>
          </w:tcPr>
          <w:p w:rsidR="00E5561A" w:rsidRPr="00AA2B5E" w:rsidRDefault="00E5561A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5561A" w:rsidRPr="00AA2B5E" w:rsidRDefault="00E5561A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5561A" w:rsidRDefault="00E5561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E5561A" w:rsidRPr="00E5561A" w:rsidRDefault="00E5561A">
            <w:pPr>
              <w:rPr>
                <w:sz w:val="20"/>
                <w:szCs w:val="20"/>
              </w:rPr>
            </w:pPr>
            <w:r w:rsidRPr="00E5561A">
              <w:rPr>
                <w:sz w:val="20"/>
                <w:szCs w:val="20"/>
              </w:rPr>
              <w:t>A nyitott tételek realizálása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E5561A" w:rsidRPr="00AA2B5E" w:rsidRDefault="00E5561A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E5561A" w:rsidRPr="00AA2B5E" w:rsidRDefault="00E5561A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E5561A" w:rsidRPr="00AA2B5E" w:rsidRDefault="00E5561A" w:rsidP="001411B8">
            <w:pPr>
              <w:jc w:val="center"/>
              <w:rPr>
                <w:b/>
              </w:rPr>
            </w:pPr>
          </w:p>
        </w:tc>
      </w:tr>
      <w:tr w:rsidR="00E5561A" w:rsidTr="002B7E65">
        <w:trPr>
          <w:trHeight w:val="794"/>
        </w:trPr>
        <w:tc>
          <w:tcPr>
            <w:tcW w:w="559" w:type="dxa"/>
            <w:vAlign w:val="center"/>
          </w:tcPr>
          <w:p w:rsidR="00E5561A" w:rsidRPr="00AA2B5E" w:rsidRDefault="00E5561A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5561A" w:rsidRPr="00AA2B5E" w:rsidRDefault="00E5561A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5561A" w:rsidRDefault="00E5561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E5561A" w:rsidRPr="00E5561A" w:rsidRDefault="00E5561A">
            <w:pPr>
              <w:rPr>
                <w:sz w:val="20"/>
                <w:szCs w:val="20"/>
              </w:rPr>
            </w:pPr>
            <w:r w:rsidRPr="00E5561A">
              <w:rPr>
                <w:sz w:val="20"/>
                <w:szCs w:val="20"/>
              </w:rPr>
              <w:t>A nyitott tételek realizálása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E5561A" w:rsidRPr="00AA2B5E" w:rsidRDefault="00E5561A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E5561A" w:rsidRPr="00AA2B5E" w:rsidRDefault="00E5561A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E5561A" w:rsidRPr="00AA2B5E" w:rsidRDefault="00E5561A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C705F" w:rsidRPr="00323507" w:rsidRDefault="00E5561A" w:rsidP="00554605">
            <w:pPr>
              <w:spacing w:line="276" w:lineRule="auto"/>
              <w:rPr>
                <w:sz w:val="20"/>
                <w:szCs w:val="20"/>
              </w:rPr>
            </w:pPr>
            <w:r w:rsidRPr="00E5561A">
              <w:rPr>
                <w:sz w:val="20"/>
                <w:szCs w:val="20"/>
              </w:rPr>
              <w:t>Beszedések végrehajtása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C705F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C705F" w:rsidRPr="00323507" w:rsidRDefault="00E5561A" w:rsidP="00323507">
            <w:pPr>
              <w:spacing w:line="276" w:lineRule="auto"/>
              <w:rPr>
                <w:sz w:val="20"/>
                <w:szCs w:val="20"/>
              </w:rPr>
            </w:pPr>
            <w:r w:rsidRPr="00E5561A">
              <w:rPr>
                <w:sz w:val="20"/>
                <w:szCs w:val="20"/>
              </w:rPr>
              <w:t>Fizetési felszólítások kiállítása és figyelemmel kísérése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32590E" w:rsidTr="002B7E65">
        <w:trPr>
          <w:trHeight w:val="794"/>
        </w:trPr>
        <w:tc>
          <w:tcPr>
            <w:tcW w:w="559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166CD" w:rsidRPr="00AA2B5E" w:rsidRDefault="00E166C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166CD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68" w:type="dxa"/>
          </w:tcPr>
          <w:p w:rsidR="00E166CD" w:rsidRPr="00323507" w:rsidRDefault="00E5561A" w:rsidP="00323507">
            <w:pPr>
              <w:rPr>
                <w:sz w:val="20"/>
                <w:szCs w:val="20"/>
              </w:rPr>
            </w:pPr>
            <w:r w:rsidRPr="00E5561A">
              <w:rPr>
                <w:sz w:val="20"/>
                <w:szCs w:val="20"/>
              </w:rPr>
              <w:t>A vevők adatainak karbantartása a vállalat adatbázisában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E166CD" w:rsidRPr="00AA2B5E" w:rsidRDefault="00E166CD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C705F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468" w:type="dxa"/>
            <w:vAlign w:val="center"/>
          </w:tcPr>
          <w:p w:rsidR="004C705F" w:rsidRPr="004C705F" w:rsidRDefault="00E166CD" w:rsidP="004C7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Szállítók könyvelése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C705F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68" w:type="dxa"/>
          </w:tcPr>
          <w:p w:rsidR="004C705F" w:rsidRPr="00323507" w:rsidRDefault="001D56DB" w:rsidP="00323507">
            <w:pPr>
              <w:spacing w:line="276" w:lineRule="auto"/>
              <w:rPr>
                <w:sz w:val="20"/>
                <w:szCs w:val="20"/>
              </w:rPr>
            </w:pPr>
            <w:r w:rsidRPr="001D56DB">
              <w:rPr>
                <w:sz w:val="20"/>
                <w:szCs w:val="20"/>
              </w:rPr>
              <w:t>A bejövő számlák feldolgozása; számszaki és tartalmi helyesség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C705F" w:rsidRDefault="004C705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C705F" w:rsidRPr="00323507" w:rsidRDefault="001D56DB" w:rsidP="00323507">
            <w:pPr>
              <w:spacing w:line="276" w:lineRule="auto"/>
              <w:rPr>
                <w:sz w:val="20"/>
                <w:szCs w:val="20"/>
              </w:rPr>
            </w:pPr>
            <w:r w:rsidRPr="001D56DB">
              <w:rPr>
                <w:sz w:val="20"/>
                <w:szCs w:val="20"/>
              </w:rPr>
              <w:t>Engedmények és kedvezmények kihasználása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C705F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C705F" w:rsidRPr="00323507" w:rsidRDefault="001D56DB" w:rsidP="00323507">
            <w:pPr>
              <w:spacing w:line="276" w:lineRule="auto"/>
              <w:rPr>
                <w:sz w:val="20"/>
                <w:szCs w:val="20"/>
              </w:rPr>
            </w:pPr>
            <w:r w:rsidRPr="001D56DB">
              <w:rPr>
                <w:sz w:val="20"/>
                <w:szCs w:val="20"/>
              </w:rPr>
              <w:t>A számlák ellenőrzése és kontírozása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C705F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C705F" w:rsidRPr="00323507" w:rsidRDefault="001D56DB" w:rsidP="00670247">
            <w:pPr>
              <w:spacing w:line="276" w:lineRule="auto"/>
              <w:rPr>
                <w:sz w:val="20"/>
                <w:szCs w:val="20"/>
              </w:rPr>
            </w:pPr>
            <w:r w:rsidRPr="001D56DB">
              <w:rPr>
                <w:sz w:val="20"/>
                <w:szCs w:val="20"/>
              </w:rPr>
              <w:t>A nyitott tételek kezelése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C705F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C705F" w:rsidRPr="00323507" w:rsidRDefault="001D56DB" w:rsidP="00670247">
            <w:pPr>
              <w:spacing w:line="276" w:lineRule="auto"/>
              <w:rPr>
                <w:sz w:val="20"/>
                <w:szCs w:val="20"/>
              </w:rPr>
            </w:pPr>
            <w:r w:rsidRPr="001D56DB">
              <w:rPr>
                <w:sz w:val="20"/>
                <w:szCs w:val="20"/>
              </w:rPr>
              <w:t>Kifizetések kezdeményezése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C705F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C705F" w:rsidRPr="00925F8E" w:rsidRDefault="001D56DB" w:rsidP="0062126E">
            <w:pPr>
              <w:spacing w:line="276" w:lineRule="auto"/>
              <w:rPr>
                <w:sz w:val="20"/>
                <w:szCs w:val="20"/>
              </w:rPr>
            </w:pPr>
            <w:r w:rsidRPr="001D56DB">
              <w:rPr>
                <w:sz w:val="20"/>
                <w:szCs w:val="20"/>
              </w:rPr>
              <w:t>A szállítók adatainak karbantartása a vállalat adatbázisában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C705F" w:rsidRPr="00AA2B5E" w:rsidRDefault="004C705F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C705F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68" w:type="dxa"/>
          </w:tcPr>
          <w:p w:rsidR="004C705F" w:rsidRPr="00925F8E" w:rsidRDefault="001D56DB" w:rsidP="0062126E">
            <w:pPr>
              <w:spacing w:line="276" w:lineRule="auto"/>
              <w:rPr>
                <w:sz w:val="20"/>
                <w:szCs w:val="20"/>
              </w:rPr>
            </w:pPr>
            <w:r w:rsidRPr="001D56DB">
              <w:rPr>
                <w:sz w:val="20"/>
                <w:szCs w:val="20"/>
              </w:rPr>
              <w:t>Közreműködés a fizetendő áfa, illetve az előzetesen felszámított áfa kiszámításában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C705F" w:rsidRPr="00AA2B5E" w:rsidRDefault="004C705F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8125A2" w:rsidRPr="00AA2B5E" w:rsidRDefault="008125A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125A2" w:rsidRDefault="00E166C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468" w:type="dxa"/>
            <w:vAlign w:val="center"/>
          </w:tcPr>
          <w:p w:rsidR="008125A2" w:rsidRPr="00925F8E" w:rsidRDefault="00E166CD" w:rsidP="00812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Beszámoló készítéssel kapcsolatos munkák és statisztikák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8125A2" w:rsidRPr="00AA2B5E" w:rsidRDefault="008125A2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481"/>
        </w:trPr>
        <w:tc>
          <w:tcPr>
            <w:tcW w:w="559" w:type="dxa"/>
            <w:vAlign w:val="center"/>
          </w:tcPr>
          <w:p w:rsidR="008125A2" w:rsidRPr="00AA2B5E" w:rsidRDefault="008125A2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125A2" w:rsidRPr="00AA2B5E" w:rsidRDefault="008125A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125A2" w:rsidRDefault="00A040C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68" w:type="dxa"/>
          </w:tcPr>
          <w:p w:rsidR="00E91A5F" w:rsidRPr="00E91A5F" w:rsidRDefault="00E91A5F" w:rsidP="00E91A5F">
            <w:pPr>
              <w:spacing w:line="276" w:lineRule="auto"/>
              <w:rPr>
                <w:sz w:val="20"/>
                <w:szCs w:val="20"/>
              </w:rPr>
            </w:pPr>
            <w:r w:rsidRPr="00E91A5F">
              <w:rPr>
                <w:sz w:val="20"/>
                <w:szCs w:val="20"/>
              </w:rPr>
              <w:t>A mérleg kiértékelése: függőleges és vízszintes mérlegmutatószámok</w:t>
            </w:r>
            <w:r w:rsidR="00F96C1B">
              <w:rPr>
                <w:sz w:val="20"/>
                <w:szCs w:val="20"/>
              </w:rPr>
              <w:t>.</w:t>
            </w:r>
          </w:p>
          <w:p w:rsidR="008125A2" w:rsidRPr="00925F8E" w:rsidRDefault="00E91A5F" w:rsidP="00E91A5F">
            <w:pPr>
              <w:spacing w:line="276" w:lineRule="auto"/>
              <w:rPr>
                <w:sz w:val="20"/>
                <w:szCs w:val="20"/>
              </w:rPr>
            </w:pPr>
            <w:r w:rsidRPr="00E91A5F">
              <w:rPr>
                <w:sz w:val="20"/>
                <w:szCs w:val="20"/>
              </w:rPr>
              <w:t>A számviteli adatállományok előkészítése táblázatok, grafikonok és mérvadó mutatók formájában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8125A2" w:rsidRPr="00AA2B5E" w:rsidRDefault="008125A2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8125A2" w:rsidRPr="00AA2B5E" w:rsidRDefault="008125A2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8125A2" w:rsidRPr="00AA2B5E" w:rsidRDefault="008125A2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8125A2" w:rsidRPr="00AA2B5E" w:rsidRDefault="008125A2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125A2" w:rsidRPr="00AA2B5E" w:rsidRDefault="008125A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125A2" w:rsidRDefault="00A040C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E91A5F" w:rsidRPr="00E91A5F" w:rsidRDefault="00E91A5F" w:rsidP="00E91A5F">
            <w:pPr>
              <w:spacing w:line="276" w:lineRule="auto"/>
              <w:rPr>
                <w:sz w:val="20"/>
                <w:szCs w:val="20"/>
              </w:rPr>
            </w:pPr>
            <w:r w:rsidRPr="00E91A5F">
              <w:rPr>
                <w:sz w:val="20"/>
                <w:szCs w:val="20"/>
              </w:rPr>
              <w:t>A mérleg előkészítése (mérlegelemzés)</w:t>
            </w:r>
            <w:r w:rsidR="00F96C1B">
              <w:rPr>
                <w:sz w:val="20"/>
                <w:szCs w:val="20"/>
              </w:rPr>
              <w:t>.</w:t>
            </w:r>
          </w:p>
          <w:p w:rsidR="008125A2" w:rsidRPr="00925F8E" w:rsidRDefault="00E91A5F" w:rsidP="00E91A5F">
            <w:pPr>
              <w:spacing w:line="276" w:lineRule="auto"/>
              <w:rPr>
                <w:sz w:val="20"/>
                <w:szCs w:val="20"/>
              </w:rPr>
            </w:pPr>
            <w:r w:rsidRPr="00E91A5F">
              <w:rPr>
                <w:sz w:val="20"/>
                <w:szCs w:val="20"/>
              </w:rPr>
              <w:t>A mérleg minősítése (mérlegkritika)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8125A2" w:rsidRPr="00AA2B5E" w:rsidRDefault="008125A2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8125A2" w:rsidRPr="00AA2B5E" w:rsidRDefault="008125A2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8125A2" w:rsidRPr="00AA2B5E" w:rsidRDefault="008125A2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653A9F" w:rsidRPr="00AA2B5E" w:rsidRDefault="00653A9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53A9F" w:rsidRPr="00AA2B5E" w:rsidRDefault="00653A9F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53A9F" w:rsidRDefault="00A040C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E91A5F" w:rsidRPr="00E91A5F" w:rsidRDefault="00E91A5F" w:rsidP="00E91A5F">
            <w:pPr>
              <w:spacing w:line="276" w:lineRule="auto"/>
              <w:rPr>
                <w:sz w:val="20"/>
                <w:szCs w:val="20"/>
              </w:rPr>
            </w:pPr>
            <w:r w:rsidRPr="00E91A5F">
              <w:rPr>
                <w:sz w:val="20"/>
                <w:szCs w:val="20"/>
              </w:rPr>
              <w:t>A fizetőképesség minősítése (likviditás)</w:t>
            </w:r>
            <w:r w:rsidR="00F96C1B">
              <w:rPr>
                <w:sz w:val="20"/>
                <w:szCs w:val="20"/>
              </w:rPr>
              <w:t>.</w:t>
            </w:r>
          </w:p>
          <w:p w:rsidR="00653A9F" w:rsidRPr="00653A9F" w:rsidRDefault="00E91A5F" w:rsidP="00E91A5F">
            <w:pPr>
              <w:spacing w:line="276" w:lineRule="auto"/>
              <w:rPr>
                <w:sz w:val="20"/>
                <w:szCs w:val="20"/>
              </w:rPr>
            </w:pPr>
            <w:r w:rsidRPr="00E91A5F">
              <w:rPr>
                <w:sz w:val="20"/>
                <w:szCs w:val="20"/>
              </w:rPr>
              <w:t>Az eszközfinanszírozás minősítése (beruházások)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653A9F" w:rsidRPr="00AA2B5E" w:rsidRDefault="00653A9F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653A9F" w:rsidRPr="00AA2B5E" w:rsidRDefault="00653A9F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653A9F" w:rsidRPr="00AA2B5E" w:rsidRDefault="00653A9F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653A9F" w:rsidRPr="00AA2B5E" w:rsidRDefault="00653A9F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53A9F" w:rsidRPr="00AA2B5E" w:rsidRDefault="00653A9F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53A9F" w:rsidRDefault="00A040C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68" w:type="dxa"/>
          </w:tcPr>
          <w:p w:rsidR="00653A9F" w:rsidRPr="00653A9F" w:rsidRDefault="00E91A5F" w:rsidP="00E91A5F">
            <w:pPr>
              <w:spacing w:line="276" w:lineRule="auto"/>
              <w:rPr>
                <w:sz w:val="20"/>
                <w:szCs w:val="20"/>
              </w:rPr>
            </w:pPr>
            <w:r w:rsidRPr="00E91A5F">
              <w:rPr>
                <w:sz w:val="20"/>
                <w:szCs w:val="20"/>
              </w:rPr>
              <w:t>A tőkeellátottság minősítése (finanszírozás)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653A9F" w:rsidRPr="00AA2B5E" w:rsidRDefault="00653A9F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653A9F" w:rsidRPr="00AA2B5E" w:rsidRDefault="00653A9F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653A9F" w:rsidRPr="00AA2B5E" w:rsidRDefault="00653A9F" w:rsidP="001411B8">
            <w:pPr>
              <w:jc w:val="center"/>
              <w:rPr>
                <w:b/>
              </w:rPr>
            </w:pPr>
          </w:p>
        </w:tc>
      </w:tr>
      <w:tr w:rsidR="009A7E23" w:rsidTr="002B7E65">
        <w:trPr>
          <w:trHeight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9A7E23" w:rsidRDefault="009A7E23" w:rsidP="00090A1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A7E23" w:rsidRPr="009A7E23" w:rsidRDefault="009A7E23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</w:p>
        </w:tc>
        <w:tc>
          <w:tcPr>
            <w:tcW w:w="5468" w:type="dxa"/>
            <w:vAlign w:val="center"/>
          </w:tcPr>
          <w:p w:rsidR="009A7E23" w:rsidRDefault="009A7E23" w:rsidP="00E33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11792-16</w:t>
            </w:r>
          </w:p>
          <w:p w:rsidR="009A7E23" w:rsidRPr="005A4330" w:rsidRDefault="009A7E23" w:rsidP="00E33E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Projektmenedzsment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9A7E23" w:rsidRPr="00AA2B5E" w:rsidRDefault="009A7E23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85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17642" w:rsidRPr="009A7E23" w:rsidRDefault="001D5D35" w:rsidP="00090A1B">
            <w:pPr>
              <w:jc w:val="center"/>
              <w:rPr>
                <w:sz w:val="24"/>
                <w:szCs w:val="24"/>
              </w:rPr>
            </w:pPr>
            <w:r w:rsidRPr="009A7E23">
              <w:rPr>
                <w:sz w:val="24"/>
                <w:szCs w:val="24"/>
              </w:rPr>
              <w:t>202</w:t>
            </w:r>
          </w:p>
        </w:tc>
        <w:tc>
          <w:tcPr>
            <w:tcW w:w="5468" w:type="dxa"/>
            <w:vAlign w:val="center"/>
          </w:tcPr>
          <w:p w:rsidR="00317642" w:rsidRPr="009A7E23" w:rsidRDefault="001D5D35" w:rsidP="00E33E6F">
            <w:pPr>
              <w:jc w:val="center"/>
              <w:rPr>
                <w:sz w:val="24"/>
                <w:szCs w:val="24"/>
              </w:rPr>
            </w:pPr>
            <w:r w:rsidRPr="009A7E23">
              <w:rPr>
                <w:sz w:val="24"/>
                <w:szCs w:val="24"/>
              </w:rPr>
              <w:t>Projektek vezetése a gyakorlatban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17642" w:rsidRPr="005A4330" w:rsidRDefault="001D5D3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5468" w:type="dxa"/>
            <w:vAlign w:val="center"/>
          </w:tcPr>
          <w:p w:rsidR="00317642" w:rsidRPr="005A4330" w:rsidRDefault="001D5D35" w:rsidP="00F1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Projektek vezetési és döntési folyamatai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4B4669" w:rsidTr="002B7E65">
        <w:trPr>
          <w:trHeight w:val="794"/>
        </w:trPr>
        <w:tc>
          <w:tcPr>
            <w:tcW w:w="559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B4669" w:rsidRPr="005A4330" w:rsidRDefault="004B466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68" w:type="dxa"/>
          </w:tcPr>
          <w:p w:rsidR="004B4669" w:rsidRPr="004B4669" w:rsidRDefault="004B4669" w:rsidP="004B4669">
            <w:pPr>
              <w:spacing w:line="276" w:lineRule="auto"/>
              <w:rPr>
                <w:sz w:val="20"/>
                <w:szCs w:val="20"/>
              </w:rPr>
            </w:pPr>
            <w:r w:rsidRPr="004B4669">
              <w:rPr>
                <w:sz w:val="20"/>
                <w:szCs w:val="20"/>
              </w:rPr>
              <w:t>A projektmenedzsment technikáinak és módszereinek alkalmazása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</w:tr>
      <w:tr w:rsidR="004B4669" w:rsidTr="002B7E65">
        <w:trPr>
          <w:trHeight w:val="794"/>
        </w:trPr>
        <w:tc>
          <w:tcPr>
            <w:tcW w:w="559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B4669" w:rsidRPr="005A4330" w:rsidRDefault="004B466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B4669" w:rsidRPr="004B4669" w:rsidRDefault="004B4669" w:rsidP="004B4669">
            <w:pPr>
              <w:spacing w:line="276" w:lineRule="auto"/>
              <w:rPr>
                <w:sz w:val="20"/>
                <w:szCs w:val="20"/>
              </w:rPr>
            </w:pPr>
            <w:r w:rsidRPr="004B4669">
              <w:rPr>
                <w:sz w:val="20"/>
                <w:szCs w:val="20"/>
              </w:rPr>
              <w:t>A projektmenedzsment technikáinak és módszereinek alkalmazása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</w:tr>
      <w:tr w:rsidR="004B4669" w:rsidTr="002B7E65">
        <w:trPr>
          <w:trHeight w:val="794"/>
        </w:trPr>
        <w:tc>
          <w:tcPr>
            <w:tcW w:w="559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B4669" w:rsidRPr="005A4330" w:rsidRDefault="004B466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B4669" w:rsidRPr="004B4669" w:rsidRDefault="004B4669" w:rsidP="004B4669">
            <w:pPr>
              <w:spacing w:line="276" w:lineRule="auto"/>
              <w:rPr>
                <w:sz w:val="20"/>
                <w:szCs w:val="20"/>
              </w:rPr>
            </w:pPr>
            <w:r w:rsidRPr="004B4669">
              <w:rPr>
                <w:sz w:val="20"/>
                <w:szCs w:val="20"/>
              </w:rPr>
              <w:t>Egyszerű és súlyozott döntési mátrix (haszonérték-elemzés) a mennyiségi döntéshozatal módszereként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</w:tr>
      <w:tr w:rsidR="004B4669" w:rsidTr="002B7E65">
        <w:trPr>
          <w:trHeight w:val="794"/>
        </w:trPr>
        <w:tc>
          <w:tcPr>
            <w:tcW w:w="559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B4669" w:rsidRPr="005A4330" w:rsidRDefault="004B466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B4669" w:rsidRPr="004B4669" w:rsidRDefault="004B4669" w:rsidP="004B4669">
            <w:pPr>
              <w:spacing w:line="276" w:lineRule="auto"/>
              <w:rPr>
                <w:sz w:val="20"/>
                <w:szCs w:val="20"/>
              </w:rPr>
            </w:pPr>
            <w:r w:rsidRPr="004B4669">
              <w:rPr>
                <w:sz w:val="20"/>
                <w:szCs w:val="20"/>
              </w:rPr>
              <w:t>Egyszerű és súlyozott döntési mátrix (haszonérték-elemzés) a mennyiségi döntéshozatal módszereként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</w:tr>
      <w:tr w:rsidR="004B4669" w:rsidTr="002B7E65">
        <w:trPr>
          <w:trHeight w:val="794"/>
        </w:trPr>
        <w:tc>
          <w:tcPr>
            <w:tcW w:w="559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B4669" w:rsidRPr="005A4330" w:rsidRDefault="004B466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B4669" w:rsidRPr="004B4669" w:rsidRDefault="004B4669" w:rsidP="004B4669">
            <w:pPr>
              <w:spacing w:line="276" w:lineRule="auto"/>
              <w:rPr>
                <w:sz w:val="20"/>
                <w:szCs w:val="20"/>
              </w:rPr>
            </w:pPr>
            <w:r w:rsidRPr="004B4669">
              <w:rPr>
                <w:sz w:val="20"/>
                <w:szCs w:val="20"/>
              </w:rPr>
              <w:t>Projektcsapatok vezetése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</w:tr>
      <w:tr w:rsidR="004B4669" w:rsidTr="002B7E65">
        <w:trPr>
          <w:trHeight w:val="794"/>
        </w:trPr>
        <w:tc>
          <w:tcPr>
            <w:tcW w:w="559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B4669" w:rsidRDefault="004B466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B4669" w:rsidRPr="004B4669" w:rsidRDefault="004B4669" w:rsidP="004B4669">
            <w:pPr>
              <w:spacing w:line="276" w:lineRule="auto"/>
              <w:rPr>
                <w:sz w:val="20"/>
                <w:szCs w:val="20"/>
              </w:rPr>
            </w:pPr>
            <w:r w:rsidRPr="004B4669">
              <w:rPr>
                <w:sz w:val="20"/>
                <w:szCs w:val="20"/>
              </w:rPr>
              <w:t>Projektcsapatok vezetése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</w:tr>
      <w:tr w:rsidR="004B4669" w:rsidTr="002B7E65">
        <w:trPr>
          <w:trHeight w:val="794"/>
        </w:trPr>
        <w:tc>
          <w:tcPr>
            <w:tcW w:w="559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B4669" w:rsidRDefault="004B466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B4669" w:rsidRPr="004B4669" w:rsidRDefault="004B4669" w:rsidP="004B4669">
            <w:pPr>
              <w:spacing w:line="276" w:lineRule="auto"/>
              <w:rPr>
                <w:sz w:val="20"/>
                <w:szCs w:val="20"/>
              </w:rPr>
            </w:pPr>
            <w:r w:rsidRPr="004B4669">
              <w:rPr>
                <w:sz w:val="20"/>
                <w:szCs w:val="20"/>
              </w:rPr>
              <w:t>Döntéshozatali módszerek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</w:tr>
      <w:tr w:rsidR="004B4669" w:rsidTr="002B7E65">
        <w:trPr>
          <w:trHeight w:val="794"/>
        </w:trPr>
        <w:tc>
          <w:tcPr>
            <w:tcW w:w="559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B4669" w:rsidRDefault="004B466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B4669" w:rsidRPr="004B4669" w:rsidRDefault="004B4669" w:rsidP="004B4669">
            <w:pPr>
              <w:spacing w:line="276" w:lineRule="auto"/>
              <w:rPr>
                <w:sz w:val="20"/>
                <w:szCs w:val="20"/>
              </w:rPr>
            </w:pPr>
            <w:r w:rsidRPr="004B4669">
              <w:rPr>
                <w:sz w:val="20"/>
                <w:szCs w:val="20"/>
              </w:rPr>
              <w:t>Döntéshozatali módszerek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</w:tr>
      <w:tr w:rsidR="004B4669" w:rsidTr="002B7E65">
        <w:trPr>
          <w:trHeight w:val="794"/>
        </w:trPr>
        <w:tc>
          <w:tcPr>
            <w:tcW w:w="559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B4669" w:rsidRPr="005A4330" w:rsidRDefault="004B466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B4669" w:rsidRPr="004B4669" w:rsidRDefault="004B4669" w:rsidP="004B4669">
            <w:pPr>
              <w:spacing w:line="276" w:lineRule="auto"/>
              <w:rPr>
                <w:sz w:val="20"/>
                <w:szCs w:val="20"/>
              </w:rPr>
            </w:pPr>
            <w:r w:rsidRPr="004B4669">
              <w:rPr>
                <w:sz w:val="20"/>
                <w:szCs w:val="20"/>
              </w:rPr>
              <w:t>A projektcsapatok tagjainak motiválása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</w:tr>
      <w:tr w:rsidR="004B4669" w:rsidTr="002B7E65">
        <w:trPr>
          <w:trHeight w:val="794"/>
        </w:trPr>
        <w:tc>
          <w:tcPr>
            <w:tcW w:w="559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B4669" w:rsidRPr="005A4330" w:rsidRDefault="004B4669" w:rsidP="00090A1B">
            <w:pPr>
              <w:jc w:val="center"/>
              <w:rPr>
                <w:sz w:val="20"/>
                <w:szCs w:val="20"/>
              </w:rPr>
            </w:pPr>
            <w:r w:rsidRPr="005A4330"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B4669" w:rsidRPr="004B4669" w:rsidRDefault="004B4669" w:rsidP="004B4669">
            <w:pPr>
              <w:spacing w:line="276" w:lineRule="auto"/>
              <w:rPr>
                <w:sz w:val="20"/>
                <w:szCs w:val="20"/>
              </w:rPr>
            </w:pPr>
            <w:r w:rsidRPr="004B4669">
              <w:rPr>
                <w:sz w:val="20"/>
                <w:szCs w:val="20"/>
              </w:rPr>
              <w:t>A projektcsapatok tagjainak motiválása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</w:tr>
      <w:tr w:rsidR="004B4669" w:rsidTr="002B7E65">
        <w:trPr>
          <w:trHeight w:val="794"/>
        </w:trPr>
        <w:tc>
          <w:tcPr>
            <w:tcW w:w="559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B4669" w:rsidRPr="005A4330" w:rsidRDefault="004B4669" w:rsidP="00090A1B">
            <w:pPr>
              <w:jc w:val="center"/>
              <w:rPr>
                <w:sz w:val="20"/>
                <w:szCs w:val="20"/>
              </w:rPr>
            </w:pPr>
            <w:r w:rsidRPr="005A4330"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B4669" w:rsidRPr="004B4669" w:rsidRDefault="004B4669">
            <w:pPr>
              <w:rPr>
                <w:sz w:val="20"/>
                <w:szCs w:val="20"/>
              </w:rPr>
            </w:pPr>
            <w:r w:rsidRPr="004B4669">
              <w:rPr>
                <w:sz w:val="20"/>
                <w:szCs w:val="20"/>
              </w:rPr>
              <w:t>Csapatszerepek kiosztása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</w:tr>
      <w:tr w:rsidR="004B4669" w:rsidTr="002B7E65">
        <w:trPr>
          <w:trHeight w:val="794"/>
        </w:trPr>
        <w:tc>
          <w:tcPr>
            <w:tcW w:w="559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B4669" w:rsidRPr="005A4330" w:rsidRDefault="004B4669" w:rsidP="00090A1B">
            <w:pPr>
              <w:jc w:val="center"/>
              <w:rPr>
                <w:sz w:val="20"/>
                <w:szCs w:val="20"/>
              </w:rPr>
            </w:pPr>
            <w:r w:rsidRPr="005A4330"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B4669" w:rsidRPr="004B4669" w:rsidRDefault="004B4669">
            <w:pPr>
              <w:rPr>
                <w:sz w:val="20"/>
                <w:szCs w:val="20"/>
              </w:rPr>
            </w:pPr>
            <w:r w:rsidRPr="004B4669">
              <w:rPr>
                <w:sz w:val="20"/>
                <w:szCs w:val="20"/>
              </w:rPr>
              <w:t>Csapatszerepek kiosztása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</w:tr>
      <w:tr w:rsidR="004B4669" w:rsidTr="002B7E65">
        <w:trPr>
          <w:trHeight w:val="794"/>
        </w:trPr>
        <w:tc>
          <w:tcPr>
            <w:tcW w:w="559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B4669" w:rsidRPr="005A4330" w:rsidRDefault="004B466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B4669" w:rsidRPr="004B4669" w:rsidRDefault="004B4669">
            <w:pPr>
              <w:rPr>
                <w:sz w:val="20"/>
                <w:szCs w:val="20"/>
              </w:rPr>
            </w:pPr>
            <w:r w:rsidRPr="004B4669">
              <w:rPr>
                <w:sz w:val="20"/>
                <w:szCs w:val="20"/>
              </w:rPr>
              <w:t>Csapatfejlesztési intézkedések alkalmazása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</w:tr>
      <w:tr w:rsidR="004B4669" w:rsidTr="002B7E65">
        <w:trPr>
          <w:trHeight w:val="794"/>
        </w:trPr>
        <w:tc>
          <w:tcPr>
            <w:tcW w:w="559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B4669" w:rsidRPr="005A4330" w:rsidRDefault="004B466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B4669" w:rsidRPr="004B4669" w:rsidRDefault="004B4669">
            <w:pPr>
              <w:rPr>
                <w:sz w:val="20"/>
                <w:szCs w:val="20"/>
              </w:rPr>
            </w:pPr>
            <w:r w:rsidRPr="004B4669">
              <w:rPr>
                <w:sz w:val="20"/>
                <w:szCs w:val="20"/>
              </w:rPr>
              <w:t>Csapatfejlesztési intézkedések alkalmazása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</w:tr>
      <w:tr w:rsidR="004B4669" w:rsidTr="002B7E65">
        <w:trPr>
          <w:trHeight w:val="556"/>
        </w:trPr>
        <w:tc>
          <w:tcPr>
            <w:tcW w:w="559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B4669" w:rsidRPr="005A4330" w:rsidRDefault="004B466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4B4669" w:rsidRPr="004B4669" w:rsidRDefault="004B4669" w:rsidP="004B4669">
            <w:pPr>
              <w:spacing w:line="276" w:lineRule="auto"/>
              <w:rPr>
                <w:sz w:val="20"/>
                <w:szCs w:val="20"/>
              </w:rPr>
            </w:pPr>
            <w:r w:rsidRPr="004B4669">
              <w:rPr>
                <w:sz w:val="20"/>
                <w:szCs w:val="20"/>
              </w:rPr>
              <w:t>Tervezési megközelítések: struktúratervezés, erőforrás-tervezés, határidő-tervezés, anyagtervezés, pénzügyi tervezés, kockázatkezelés, projekttervek készítése, személyügyi, illetve csapattervezés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</w:tr>
      <w:tr w:rsidR="004B4669" w:rsidTr="002B7E65">
        <w:trPr>
          <w:trHeight w:val="556"/>
        </w:trPr>
        <w:tc>
          <w:tcPr>
            <w:tcW w:w="559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4669" w:rsidRPr="00AA2B5E" w:rsidRDefault="004B46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B4669" w:rsidRPr="005A4330" w:rsidRDefault="004B466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68" w:type="dxa"/>
          </w:tcPr>
          <w:p w:rsidR="004B4669" w:rsidRPr="004B4669" w:rsidRDefault="004B4669" w:rsidP="004B4669">
            <w:pPr>
              <w:spacing w:line="276" w:lineRule="auto"/>
              <w:rPr>
                <w:sz w:val="20"/>
                <w:szCs w:val="20"/>
              </w:rPr>
            </w:pPr>
            <w:r w:rsidRPr="004B4669">
              <w:rPr>
                <w:sz w:val="20"/>
                <w:szCs w:val="20"/>
              </w:rPr>
              <w:t>Tervezési megközelítések: struktúratervezés, erőforrás-tervezés, határidő-tervezés, anyagtervezés, pénzügyi tervezés, kockázatkezelés, projekttervek készítése, személyügyi, illetve csapattervezés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4B4669" w:rsidRPr="00AA2B5E" w:rsidRDefault="004B4669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17642" w:rsidRPr="00D2030F" w:rsidRDefault="001D5D3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468" w:type="dxa"/>
            <w:vAlign w:val="center"/>
          </w:tcPr>
          <w:p w:rsidR="00317642" w:rsidRPr="00D2030F" w:rsidRDefault="001D5D35" w:rsidP="00E3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Problémakezelés és konfliktuskezelés a projektekben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317642" w:rsidRPr="00AA2B5E" w:rsidRDefault="00317642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4277E" w:rsidRPr="00D2030F" w:rsidRDefault="001D5D3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68" w:type="dxa"/>
          </w:tcPr>
          <w:p w:rsidR="0004277E" w:rsidRPr="0004277E" w:rsidRDefault="00784B4B" w:rsidP="0004277E">
            <w:pPr>
              <w:spacing w:line="276" w:lineRule="auto"/>
              <w:rPr>
                <w:sz w:val="20"/>
                <w:szCs w:val="20"/>
              </w:rPr>
            </w:pPr>
            <w:r w:rsidRPr="00784B4B">
              <w:rPr>
                <w:sz w:val="20"/>
                <w:szCs w:val="20"/>
              </w:rPr>
              <w:t>Probléma</w:t>
            </w:r>
            <w:r>
              <w:rPr>
                <w:sz w:val="20"/>
                <w:szCs w:val="20"/>
              </w:rPr>
              <w:t xml:space="preserve"> </w:t>
            </w:r>
            <w:r w:rsidRPr="00784B4B">
              <w:rPr>
                <w:sz w:val="20"/>
                <w:szCs w:val="20"/>
              </w:rPr>
              <w:t>megoldási módszerek alkalmazása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4277E" w:rsidRPr="00D2030F" w:rsidRDefault="0004277E" w:rsidP="00090A1B">
            <w:pPr>
              <w:jc w:val="center"/>
              <w:rPr>
                <w:sz w:val="20"/>
                <w:szCs w:val="20"/>
              </w:rPr>
            </w:pPr>
            <w:r w:rsidRPr="00D2030F"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04277E" w:rsidRPr="0004277E" w:rsidRDefault="00784B4B" w:rsidP="0004277E">
            <w:pPr>
              <w:spacing w:line="276" w:lineRule="auto"/>
              <w:rPr>
                <w:sz w:val="20"/>
                <w:szCs w:val="20"/>
              </w:rPr>
            </w:pPr>
            <w:r w:rsidRPr="00784B4B">
              <w:rPr>
                <w:sz w:val="20"/>
                <w:szCs w:val="20"/>
              </w:rPr>
              <w:t>A projektben előforduló konfliktusok okai és jelei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4277E" w:rsidRPr="00D2030F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04277E" w:rsidRPr="0004277E" w:rsidRDefault="00784B4B" w:rsidP="0004277E">
            <w:pPr>
              <w:spacing w:line="276" w:lineRule="auto"/>
              <w:rPr>
                <w:sz w:val="20"/>
                <w:szCs w:val="20"/>
              </w:rPr>
            </w:pPr>
            <w:r w:rsidRPr="00784B4B">
              <w:rPr>
                <w:sz w:val="20"/>
                <w:szCs w:val="20"/>
              </w:rPr>
              <w:t>Konfliktusok fajtái és lefolyása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4277E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04277E" w:rsidRPr="0004277E" w:rsidRDefault="00784B4B" w:rsidP="0004277E">
            <w:pPr>
              <w:spacing w:line="276" w:lineRule="auto"/>
              <w:rPr>
                <w:sz w:val="20"/>
                <w:szCs w:val="20"/>
              </w:rPr>
            </w:pPr>
            <w:r w:rsidRPr="00784B4B">
              <w:rPr>
                <w:sz w:val="20"/>
                <w:szCs w:val="20"/>
              </w:rPr>
              <w:t>A konfliktusok megoldási lehetőségei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4277E" w:rsidRDefault="0004277E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04277E" w:rsidRPr="0004277E" w:rsidRDefault="00784B4B" w:rsidP="0004277E">
            <w:pPr>
              <w:spacing w:line="276" w:lineRule="auto"/>
              <w:rPr>
                <w:sz w:val="20"/>
                <w:szCs w:val="20"/>
              </w:rPr>
            </w:pPr>
            <w:r w:rsidRPr="00784B4B">
              <w:rPr>
                <w:sz w:val="20"/>
                <w:szCs w:val="20"/>
              </w:rPr>
              <w:t>A projektvezetőség szerepe konfliktusok során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4277E" w:rsidRPr="00AA2B5E" w:rsidRDefault="0004277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4277E" w:rsidRDefault="001D5D3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68" w:type="dxa"/>
          </w:tcPr>
          <w:p w:rsidR="0004277E" w:rsidRPr="0004277E" w:rsidRDefault="00784B4B" w:rsidP="0004277E">
            <w:pPr>
              <w:spacing w:line="276" w:lineRule="auto"/>
              <w:rPr>
                <w:sz w:val="20"/>
                <w:szCs w:val="20"/>
              </w:rPr>
            </w:pPr>
            <w:r w:rsidRPr="00784B4B">
              <w:rPr>
                <w:sz w:val="20"/>
                <w:szCs w:val="20"/>
              </w:rPr>
              <w:t>A konfliktus</w:t>
            </w:r>
            <w:r>
              <w:rPr>
                <w:sz w:val="20"/>
                <w:szCs w:val="20"/>
              </w:rPr>
              <w:t xml:space="preserve"> </w:t>
            </w:r>
            <w:r w:rsidRPr="00784B4B">
              <w:rPr>
                <w:sz w:val="20"/>
                <w:szCs w:val="20"/>
              </w:rPr>
              <w:t>megelőzés lehetőségei projektekben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04277E" w:rsidRPr="00AA2B5E" w:rsidRDefault="0004277E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555D51" w:rsidRPr="00AA2B5E" w:rsidRDefault="00555D5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55D51" w:rsidRDefault="002456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468" w:type="dxa"/>
            <w:vAlign w:val="center"/>
          </w:tcPr>
          <w:p w:rsidR="00555D51" w:rsidRPr="00555D51" w:rsidRDefault="001D5D35" w:rsidP="0055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Projektdokumentáció</w:t>
            </w:r>
          </w:p>
        </w:tc>
        <w:tc>
          <w:tcPr>
            <w:tcW w:w="2646" w:type="dxa"/>
            <w:gridSpan w:val="4"/>
            <w:shd w:val="clear" w:color="auto" w:fill="BFBFBF" w:themeFill="background1" w:themeFillShade="BF"/>
          </w:tcPr>
          <w:p w:rsidR="00555D51" w:rsidRPr="00AA2B5E" w:rsidRDefault="00555D51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E65C9" w:rsidRDefault="001D5D3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68" w:type="dxa"/>
          </w:tcPr>
          <w:p w:rsidR="008E65C9" w:rsidRPr="008E65C9" w:rsidRDefault="00801F65" w:rsidP="00F96C1B">
            <w:pPr>
              <w:spacing w:line="276" w:lineRule="auto"/>
              <w:rPr>
                <w:sz w:val="20"/>
                <w:szCs w:val="20"/>
              </w:rPr>
            </w:pPr>
            <w:r w:rsidRPr="00801F65">
              <w:rPr>
                <w:sz w:val="20"/>
                <w:szCs w:val="20"/>
              </w:rPr>
              <w:t xml:space="preserve">Folyamatdokumentáció: </w:t>
            </w:r>
            <w:r w:rsidR="00F96C1B">
              <w:rPr>
                <w:sz w:val="20"/>
                <w:szCs w:val="20"/>
              </w:rPr>
              <w:t>a</w:t>
            </w:r>
            <w:r w:rsidRPr="00801F65">
              <w:rPr>
                <w:sz w:val="20"/>
                <w:szCs w:val="20"/>
              </w:rPr>
              <w:t xml:space="preserve"> folyamat lefolyásának dokumentálása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8E65C9" w:rsidRPr="008E65C9" w:rsidRDefault="00801F65" w:rsidP="00F96C1B">
            <w:pPr>
              <w:spacing w:line="276" w:lineRule="auto"/>
              <w:rPr>
                <w:sz w:val="20"/>
                <w:szCs w:val="20"/>
              </w:rPr>
            </w:pPr>
            <w:r w:rsidRPr="00801F65">
              <w:rPr>
                <w:sz w:val="20"/>
                <w:szCs w:val="20"/>
              </w:rPr>
              <w:t xml:space="preserve">Projektdokumentáció: </w:t>
            </w:r>
            <w:r w:rsidR="00F96C1B">
              <w:rPr>
                <w:sz w:val="20"/>
                <w:szCs w:val="20"/>
              </w:rPr>
              <w:t>a</w:t>
            </w:r>
            <w:r w:rsidRPr="00801F65">
              <w:rPr>
                <w:sz w:val="20"/>
                <w:szCs w:val="20"/>
              </w:rPr>
              <w:t xml:space="preserve"> projekteredmény dokumentálása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8E65C9" w:rsidRPr="008E65C9" w:rsidRDefault="00801F65" w:rsidP="00801F65">
            <w:pPr>
              <w:spacing w:line="276" w:lineRule="auto"/>
              <w:rPr>
                <w:sz w:val="20"/>
                <w:szCs w:val="20"/>
              </w:rPr>
            </w:pPr>
            <w:r w:rsidRPr="00801F65">
              <w:rPr>
                <w:sz w:val="20"/>
                <w:szCs w:val="20"/>
              </w:rPr>
              <w:t>Prezentációs szoftver alkalmazása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4426FB" w:rsidTr="002B7E65">
        <w:trPr>
          <w:trHeight w:val="794"/>
        </w:trPr>
        <w:tc>
          <w:tcPr>
            <w:tcW w:w="559" w:type="dxa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65C9" w:rsidRPr="00AA2B5E" w:rsidRDefault="008E65C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E65C9" w:rsidRDefault="008E65C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8E65C9" w:rsidRPr="008E65C9" w:rsidRDefault="00801F65" w:rsidP="00801F65">
            <w:pPr>
              <w:spacing w:line="276" w:lineRule="auto"/>
              <w:rPr>
                <w:sz w:val="20"/>
                <w:szCs w:val="20"/>
              </w:rPr>
            </w:pPr>
            <w:r w:rsidRPr="00801F65">
              <w:rPr>
                <w:sz w:val="20"/>
                <w:szCs w:val="20"/>
              </w:rPr>
              <w:t>A projektdokumentáció feladatai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8E65C9" w:rsidRPr="00AA2B5E" w:rsidRDefault="008E65C9" w:rsidP="001411B8">
            <w:pPr>
              <w:jc w:val="center"/>
              <w:rPr>
                <w:b/>
              </w:rPr>
            </w:pPr>
          </w:p>
        </w:tc>
      </w:tr>
      <w:tr w:rsidR="00801F65" w:rsidTr="002B7E65">
        <w:trPr>
          <w:trHeight w:val="794"/>
        </w:trPr>
        <w:tc>
          <w:tcPr>
            <w:tcW w:w="559" w:type="dxa"/>
            <w:vAlign w:val="center"/>
          </w:tcPr>
          <w:p w:rsidR="00801F65" w:rsidRPr="00AA2B5E" w:rsidRDefault="00801F65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01F65" w:rsidRPr="00AA2B5E" w:rsidRDefault="00801F65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01F65" w:rsidRDefault="00801F6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8" w:type="dxa"/>
          </w:tcPr>
          <w:p w:rsidR="00801F65" w:rsidRPr="00801F65" w:rsidRDefault="00801F65" w:rsidP="00801F65">
            <w:pPr>
              <w:spacing w:line="276" w:lineRule="auto"/>
              <w:rPr>
                <w:sz w:val="20"/>
                <w:szCs w:val="20"/>
              </w:rPr>
            </w:pPr>
            <w:r w:rsidRPr="00801F65">
              <w:rPr>
                <w:sz w:val="20"/>
                <w:szCs w:val="20"/>
              </w:rPr>
              <w:t>A dokumentáció összetétele: projektmegbízás, projektstruktúra-terv, tervek, levelezés, megbeszélésekről készített jegyzőkönyvek, további fontos dokumentumok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801F65" w:rsidRPr="00AA2B5E" w:rsidRDefault="00801F65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801F65" w:rsidRPr="00AA2B5E" w:rsidRDefault="00801F65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801F65" w:rsidRPr="00AA2B5E" w:rsidRDefault="00801F65" w:rsidP="001411B8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801F65" w:rsidTr="002B7E65">
        <w:trPr>
          <w:trHeight w:val="794"/>
        </w:trPr>
        <w:tc>
          <w:tcPr>
            <w:tcW w:w="559" w:type="dxa"/>
            <w:vAlign w:val="center"/>
          </w:tcPr>
          <w:p w:rsidR="00801F65" w:rsidRPr="00AA2B5E" w:rsidRDefault="00801F65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01F65" w:rsidRPr="00AA2B5E" w:rsidRDefault="00801F65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01F65" w:rsidRDefault="002456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68" w:type="dxa"/>
          </w:tcPr>
          <w:p w:rsidR="00801F65" w:rsidRPr="00801F65" w:rsidRDefault="00801F65" w:rsidP="00801F65">
            <w:pPr>
              <w:spacing w:line="276" w:lineRule="auto"/>
              <w:rPr>
                <w:sz w:val="20"/>
                <w:szCs w:val="20"/>
              </w:rPr>
            </w:pPr>
            <w:r w:rsidRPr="00801F65">
              <w:rPr>
                <w:sz w:val="20"/>
                <w:szCs w:val="20"/>
              </w:rPr>
              <w:t>A dokumentáció összetétele: projektmegbízás, projektstruktúra-terv, tervek, levelezés, megbeszélésekről készített jegyzőkönyvek, további fontos dokumentumok</w:t>
            </w:r>
            <w:r w:rsidR="00F96C1B">
              <w:rPr>
                <w:sz w:val="20"/>
                <w:szCs w:val="20"/>
              </w:rPr>
              <w:t>.</w:t>
            </w:r>
          </w:p>
        </w:tc>
        <w:tc>
          <w:tcPr>
            <w:tcW w:w="724" w:type="dxa"/>
          </w:tcPr>
          <w:p w:rsidR="00801F65" w:rsidRPr="00AA2B5E" w:rsidRDefault="00801F65" w:rsidP="001411B8">
            <w:pPr>
              <w:jc w:val="center"/>
              <w:rPr>
                <w:b/>
              </w:rPr>
            </w:pPr>
          </w:p>
        </w:tc>
        <w:tc>
          <w:tcPr>
            <w:tcW w:w="872" w:type="dxa"/>
          </w:tcPr>
          <w:p w:rsidR="00801F65" w:rsidRPr="00AA2B5E" w:rsidRDefault="00801F65" w:rsidP="001411B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2"/>
          </w:tcPr>
          <w:p w:rsidR="00801F65" w:rsidRPr="00AA2B5E" w:rsidRDefault="00801F65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71E0F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757" w:rsidRDefault="00837757" w:rsidP="00B2485D">
      <w:r>
        <w:separator/>
      </w:r>
    </w:p>
  </w:endnote>
  <w:endnote w:type="continuationSeparator" w:id="1">
    <w:p w:rsidR="00837757" w:rsidRDefault="0083775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71E0F" w:rsidRDefault="00A36215">
        <w:pPr>
          <w:pStyle w:val="llb"/>
          <w:jc w:val="center"/>
        </w:pPr>
        <w:r>
          <w:fldChar w:fldCharType="begin"/>
        </w:r>
        <w:r w:rsidR="009600D5">
          <w:instrText>PAGE   \* MERGEFORMAT</w:instrText>
        </w:r>
        <w:r>
          <w:fldChar w:fldCharType="separate"/>
        </w:r>
        <w:r w:rsidR="00907059">
          <w:rPr>
            <w:noProof/>
          </w:rPr>
          <w:t>1</w:t>
        </w:r>
        <w:r>
          <w:fldChar w:fldCharType="end"/>
        </w:r>
      </w:p>
      <w:p w:rsidR="009600D5" w:rsidRDefault="00371E0F" w:rsidP="00371E0F">
        <w:pPr>
          <w:pStyle w:val="llb"/>
          <w:jc w:val="center"/>
        </w:pPr>
        <w:r>
          <w:t>5434701.14evf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757" w:rsidRDefault="00837757" w:rsidP="00B2485D">
      <w:r>
        <w:separator/>
      </w:r>
    </w:p>
  </w:footnote>
  <w:footnote w:type="continuationSeparator" w:id="1">
    <w:p w:rsidR="00837757" w:rsidRDefault="00837757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D5" w:rsidRPr="00340762" w:rsidRDefault="009600D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CC0351"/>
    <w:multiLevelType w:val="hybridMultilevel"/>
    <w:tmpl w:val="706C4E44"/>
    <w:lvl w:ilvl="0" w:tplc="6982236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29D1"/>
    <w:rsid w:val="00017FF1"/>
    <w:rsid w:val="00021B7E"/>
    <w:rsid w:val="0004277E"/>
    <w:rsid w:val="00061263"/>
    <w:rsid w:val="00061F96"/>
    <w:rsid w:val="00083594"/>
    <w:rsid w:val="00090A1B"/>
    <w:rsid w:val="000A46D8"/>
    <w:rsid w:val="000A4B81"/>
    <w:rsid w:val="000B579E"/>
    <w:rsid w:val="000B7EEC"/>
    <w:rsid w:val="000C53BD"/>
    <w:rsid w:val="000D2BD1"/>
    <w:rsid w:val="00131934"/>
    <w:rsid w:val="001411B8"/>
    <w:rsid w:val="00143BF0"/>
    <w:rsid w:val="00164A00"/>
    <w:rsid w:val="00170A2C"/>
    <w:rsid w:val="00183A93"/>
    <w:rsid w:val="001879A2"/>
    <w:rsid w:val="00195AE1"/>
    <w:rsid w:val="001A38C4"/>
    <w:rsid w:val="001C18F9"/>
    <w:rsid w:val="001C1AA5"/>
    <w:rsid w:val="001C22F4"/>
    <w:rsid w:val="001C41F1"/>
    <w:rsid w:val="001D53BC"/>
    <w:rsid w:val="001D56DB"/>
    <w:rsid w:val="001D5D35"/>
    <w:rsid w:val="001F5BC7"/>
    <w:rsid w:val="001F7E52"/>
    <w:rsid w:val="00203847"/>
    <w:rsid w:val="0022091B"/>
    <w:rsid w:val="0022303E"/>
    <w:rsid w:val="002367B8"/>
    <w:rsid w:val="00240229"/>
    <w:rsid w:val="002456E9"/>
    <w:rsid w:val="002558B7"/>
    <w:rsid w:val="00264B0B"/>
    <w:rsid w:val="00273486"/>
    <w:rsid w:val="00281184"/>
    <w:rsid w:val="002B6D9D"/>
    <w:rsid w:val="002B7E65"/>
    <w:rsid w:val="002C34A0"/>
    <w:rsid w:val="002E2F21"/>
    <w:rsid w:val="002E6AD5"/>
    <w:rsid w:val="00317642"/>
    <w:rsid w:val="00323507"/>
    <w:rsid w:val="0032590E"/>
    <w:rsid w:val="00325D1D"/>
    <w:rsid w:val="00330B7C"/>
    <w:rsid w:val="003337F8"/>
    <w:rsid w:val="00340762"/>
    <w:rsid w:val="00345ADD"/>
    <w:rsid w:val="003500DE"/>
    <w:rsid w:val="0035197E"/>
    <w:rsid w:val="00365FF1"/>
    <w:rsid w:val="00371E0F"/>
    <w:rsid w:val="003956E4"/>
    <w:rsid w:val="003A3CDC"/>
    <w:rsid w:val="003B634D"/>
    <w:rsid w:val="003B6DFC"/>
    <w:rsid w:val="003C29AF"/>
    <w:rsid w:val="003E5D59"/>
    <w:rsid w:val="003F3D20"/>
    <w:rsid w:val="00413885"/>
    <w:rsid w:val="00416454"/>
    <w:rsid w:val="00424FB3"/>
    <w:rsid w:val="004426FB"/>
    <w:rsid w:val="00442EEA"/>
    <w:rsid w:val="0044649B"/>
    <w:rsid w:val="00456BF7"/>
    <w:rsid w:val="00456D6F"/>
    <w:rsid w:val="004631E7"/>
    <w:rsid w:val="004754A4"/>
    <w:rsid w:val="004818DB"/>
    <w:rsid w:val="004829BB"/>
    <w:rsid w:val="004A3A27"/>
    <w:rsid w:val="004B4669"/>
    <w:rsid w:val="004C705F"/>
    <w:rsid w:val="004C7770"/>
    <w:rsid w:val="004D0AE7"/>
    <w:rsid w:val="004E6B84"/>
    <w:rsid w:val="004E7985"/>
    <w:rsid w:val="004F1EEA"/>
    <w:rsid w:val="004F3AF4"/>
    <w:rsid w:val="004F6798"/>
    <w:rsid w:val="00506F21"/>
    <w:rsid w:val="005070B1"/>
    <w:rsid w:val="0051161B"/>
    <w:rsid w:val="00512211"/>
    <w:rsid w:val="00515251"/>
    <w:rsid w:val="00517180"/>
    <w:rsid w:val="005378A7"/>
    <w:rsid w:val="005444FC"/>
    <w:rsid w:val="0054500C"/>
    <w:rsid w:val="00554605"/>
    <w:rsid w:val="00555D51"/>
    <w:rsid w:val="00556258"/>
    <w:rsid w:val="005628A9"/>
    <w:rsid w:val="005660C1"/>
    <w:rsid w:val="00567BE7"/>
    <w:rsid w:val="005A4330"/>
    <w:rsid w:val="005B126E"/>
    <w:rsid w:val="005B22A9"/>
    <w:rsid w:val="005B2528"/>
    <w:rsid w:val="005B25F4"/>
    <w:rsid w:val="005C2167"/>
    <w:rsid w:val="005E3276"/>
    <w:rsid w:val="005F1E25"/>
    <w:rsid w:val="005F591A"/>
    <w:rsid w:val="0062126E"/>
    <w:rsid w:val="006350B1"/>
    <w:rsid w:val="00653A9F"/>
    <w:rsid w:val="00670247"/>
    <w:rsid w:val="006757B4"/>
    <w:rsid w:val="006A17C6"/>
    <w:rsid w:val="006A4F36"/>
    <w:rsid w:val="006B00CE"/>
    <w:rsid w:val="006C0251"/>
    <w:rsid w:val="006C591C"/>
    <w:rsid w:val="006F754A"/>
    <w:rsid w:val="00701753"/>
    <w:rsid w:val="00703883"/>
    <w:rsid w:val="00742550"/>
    <w:rsid w:val="007479D3"/>
    <w:rsid w:val="0076295B"/>
    <w:rsid w:val="00770BD2"/>
    <w:rsid w:val="00774262"/>
    <w:rsid w:val="00784B4B"/>
    <w:rsid w:val="007E1F7B"/>
    <w:rsid w:val="00800D6E"/>
    <w:rsid w:val="00801F65"/>
    <w:rsid w:val="008106A1"/>
    <w:rsid w:val="008125A2"/>
    <w:rsid w:val="00816673"/>
    <w:rsid w:val="00820F8D"/>
    <w:rsid w:val="00832C09"/>
    <w:rsid w:val="00837757"/>
    <w:rsid w:val="00842B37"/>
    <w:rsid w:val="00850CD8"/>
    <w:rsid w:val="008621EF"/>
    <w:rsid w:val="0086348C"/>
    <w:rsid w:val="008952D8"/>
    <w:rsid w:val="00897C26"/>
    <w:rsid w:val="008A3ADA"/>
    <w:rsid w:val="008B1C86"/>
    <w:rsid w:val="008C0910"/>
    <w:rsid w:val="008C4AD5"/>
    <w:rsid w:val="008C7A58"/>
    <w:rsid w:val="008D6851"/>
    <w:rsid w:val="008E07D7"/>
    <w:rsid w:val="008E65C9"/>
    <w:rsid w:val="008F034E"/>
    <w:rsid w:val="008F69E2"/>
    <w:rsid w:val="00907059"/>
    <w:rsid w:val="00921D0E"/>
    <w:rsid w:val="00925F8E"/>
    <w:rsid w:val="009600D5"/>
    <w:rsid w:val="00966295"/>
    <w:rsid w:val="00971AB4"/>
    <w:rsid w:val="009961EB"/>
    <w:rsid w:val="009A7E23"/>
    <w:rsid w:val="009D686F"/>
    <w:rsid w:val="009E2592"/>
    <w:rsid w:val="009E64AF"/>
    <w:rsid w:val="009F0791"/>
    <w:rsid w:val="00A040C5"/>
    <w:rsid w:val="00A22D88"/>
    <w:rsid w:val="00A36215"/>
    <w:rsid w:val="00A369D8"/>
    <w:rsid w:val="00A37CBE"/>
    <w:rsid w:val="00A676DA"/>
    <w:rsid w:val="00A754E0"/>
    <w:rsid w:val="00A956A0"/>
    <w:rsid w:val="00A97CA2"/>
    <w:rsid w:val="00AA2B5E"/>
    <w:rsid w:val="00AA62A2"/>
    <w:rsid w:val="00AB22E3"/>
    <w:rsid w:val="00AE46DB"/>
    <w:rsid w:val="00B03D8D"/>
    <w:rsid w:val="00B224D3"/>
    <w:rsid w:val="00B2485D"/>
    <w:rsid w:val="00B501C3"/>
    <w:rsid w:val="00B612E9"/>
    <w:rsid w:val="00B74D65"/>
    <w:rsid w:val="00BA2688"/>
    <w:rsid w:val="00BB5C19"/>
    <w:rsid w:val="00BD54A3"/>
    <w:rsid w:val="00BF073E"/>
    <w:rsid w:val="00BF1A41"/>
    <w:rsid w:val="00BF7A62"/>
    <w:rsid w:val="00BF7C58"/>
    <w:rsid w:val="00C0626E"/>
    <w:rsid w:val="00C5036F"/>
    <w:rsid w:val="00C6286A"/>
    <w:rsid w:val="00C733AD"/>
    <w:rsid w:val="00C9559E"/>
    <w:rsid w:val="00CA3906"/>
    <w:rsid w:val="00CA663C"/>
    <w:rsid w:val="00CB4863"/>
    <w:rsid w:val="00CC2BF2"/>
    <w:rsid w:val="00CE38E6"/>
    <w:rsid w:val="00CF6420"/>
    <w:rsid w:val="00D07254"/>
    <w:rsid w:val="00D2030F"/>
    <w:rsid w:val="00D36AF9"/>
    <w:rsid w:val="00D40198"/>
    <w:rsid w:val="00D608CF"/>
    <w:rsid w:val="00D60B2A"/>
    <w:rsid w:val="00D61596"/>
    <w:rsid w:val="00D806E3"/>
    <w:rsid w:val="00D848BF"/>
    <w:rsid w:val="00D93ACD"/>
    <w:rsid w:val="00DC4068"/>
    <w:rsid w:val="00DC56C9"/>
    <w:rsid w:val="00DD466A"/>
    <w:rsid w:val="00DD7EBB"/>
    <w:rsid w:val="00DE6760"/>
    <w:rsid w:val="00E166CD"/>
    <w:rsid w:val="00E211F0"/>
    <w:rsid w:val="00E24FE1"/>
    <w:rsid w:val="00E33E6F"/>
    <w:rsid w:val="00E34365"/>
    <w:rsid w:val="00E3552D"/>
    <w:rsid w:val="00E460E9"/>
    <w:rsid w:val="00E5561A"/>
    <w:rsid w:val="00E61978"/>
    <w:rsid w:val="00E67F9B"/>
    <w:rsid w:val="00E811EE"/>
    <w:rsid w:val="00E839EC"/>
    <w:rsid w:val="00E87313"/>
    <w:rsid w:val="00E90E73"/>
    <w:rsid w:val="00E91A5F"/>
    <w:rsid w:val="00EB3E98"/>
    <w:rsid w:val="00EE200C"/>
    <w:rsid w:val="00EF4319"/>
    <w:rsid w:val="00F027BC"/>
    <w:rsid w:val="00F040B4"/>
    <w:rsid w:val="00F11FF1"/>
    <w:rsid w:val="00F22839"/>
    <w:rsid w:val="00F27A9E"/>
    <w:rsid w:val="00F30B65"/>
    <w:rsid w:val="00F448C0"/>
    <w:rsid w:val="00F62DA5"/>
    <w:rsid w:val="00F64AD2"/>
    <w:rsid w:val="00F96C1B"/>
    <w:rsid w:val="00FA4A11"/>
    <w:rsid w:val="00FC0257"/>
    <w:rsid w:val="00FC397C"/>
    <w:rsid w:val="00FD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811EE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811EE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811EE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811EE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811EE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811EE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811E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811E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811E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811EE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811EE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1505</Words>
  <Characters>10388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2017-10-17T15:17:00Z</dcterms:created>
  <dcterms:modified xsi:type="dcterms:W3CDTF">2017-10-17T15:17:00Z</dcterms:modified>
</cp:coreProperties>
</file>