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  <w:t>Foglalkozási napló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6D34F3">
        <w:rPr>
          <w:rFonts w:ascii="Times New Roman" w:eastAsia="Times New Roman" w:hAnsi="Times New Roman" w:cs="Times New Roman"/>
          <w:sz w:val="40"/>
          <w:szCs w:val="40"/>
          <w:lang w:eastAsia="hu-HU"/>
        </w:rPr>
        <w:t>a 20___ /20___. tanévre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013FF0" w:rsidRDefault="000954E0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Grafikus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1</w:t>
      </w:r>
      <w:r w:rsidR="000B5F3D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4</w:t>
      </w:r>
      <w:r w:rsidRPr="006D34F3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. évfolyam</w:t>
      </w:r>
    </w:p>
    <w:p w:rsidR="006D34F3" w:rsidRPr="006D34F3" w:rsidRDefault="006D34F3" w:rsidP="006D34F3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6D34F3">
        <w:rPr>
          <w:rFonts w:ascii="Times New Roman" w:eastAsia="Times New Roman" w:hAnsi="Times New Roman" w:cs="Times New Roman"/>
          <w:sz w:val="32"/>
          <w:szCs w:val="32"/>
          <w:lang w:eastAsia="hu-HU"/>
        </w:rPr>
        <w:t>szakma gyakorlati oktatásához</w:t>
      </w:r>
    </w:p>
    <w:p w:rsidR="006D34F3" w:rsidRPr="006D34F3" w:rsidRDefault="006D34F3" w:rsidP="006D34F3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(OKJ száma:</w:t>
      </w:r>
      <w:r w:rsidR="00013FF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0954E0">
        <w:rPr>
          <w:rFonts w:ascii="Times New Roman" w:eastAsia="Times New Roman" w:hAnsi="Times New Roman" w:cs="Times New Roman"/>
          <w:sz w:val="28"/>
          <w:szCs w:val="28"/>
          <w:lang w:eastAsia="hu-HU"/>
        </w:rPr>
        <w:t>54</w:t>
      </w:r>
      <w:r w:rsidR="00013FF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0954E0">
        <w:rPr>
          <w:rFonts w:ascii="Times New Roman" w:eastAsia="Times New Roman" w:hAnsi="Times New Roman" w:cs="Times New Roman"/>
          <w:sz w:val="28"/>
          <w:szCs w:val="28"/>
          <w:lang w:eastAsia="hu-HU"/>
        </w:rPr>
        <w:t>211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0</w:t>
      </w:r>
      <w:r w:rsidR="000954E0">
        <w:rPr>
          <w:rFonts w:ascii="Times New Roman" w:eastAsia="Times New Roman" w:hAnsi="Times New Roman" w:cs="Times New Roman"/>
          <w:sz w:val="28"/>
          <w:szCs w:val="28"/>
          <w:lang w:eastAsia="hu-HU"/>
        </w:rPr>
        <w:t>4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)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vezetéséért felelős: __________________________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megnyitásának dátuma: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lezárásának dátuma: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 w:type="page"/>
      </w:r>
      <w:r w:rsidRPr="006D34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Tanulók adatai és értékelése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Javasolt </w:t>
            </w: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záró</w:t>
            </w: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B771D7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B771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6" o:spid="_x0000_s1026" type="#_x0000_t32" style="position:absolute;margin-left:-1.2pt;margin-top:1.2pt;width:22.8pt;height:24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wy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FCNFehjRst1xxR3aPzr3hd/tH/2PB6R2++9SEom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QBlsMk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B771D7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B771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5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2T5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BCNFehjRst1xxR3aPzr3hd/tH/2PB6R2++9SEok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uOtk+U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6D34F3" w:rsidRPr="006D34F3" w:rsidSect="00F5791C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B771D7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B771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4" o:spid="_x0000_s1028" type="#_x0000_t32" style="position:absolute;margin-left:-1.2pt;margin-top:1.2pt;width:22.8pt;height:24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y/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ELqcv0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B771D7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B771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3" o:spid="_x0000_s1027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CQgEtE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HALADÁSI NAPLÓ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57"/>
        <w:gridCol w:w="4787"/>
        <w:gridCol w:w="845"/>
        <w:gridCol w:w="923"/>
        <w:gridCol w:w="1378"/>
      </w:tblGrid>
      <w:tr w:rsidR="006D34F3" w:rsidRPr="006D34F3" w:rsidTr="00F5791C">
        <w:trPr>
          <w:cantSplit/>
          <w:tblHeader/>
        </w:trPr>
        <w:tc>
          <w:tcPr>
            <w:tcW w:w="2240" w:type="dxa"/>
            <w:gridSpan w:val="3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Foglalkozás</w:t>
            </w:r>
          </w:p>
        </w:tc>
        <w:tc>
          <w:tcPr>
            <w:tcW w:w="4787" w:type="dxa"/>
            <w:vMerge w:val="restart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Hiány-</w:t>
            </w:r>
          </w:p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zik</w:t>
            </w:r>
          </w:p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(fő)</w:t>
            </w:r>
          </w:p>
        </w:tc>
        <w:tc>
          <w:tcPr>
            <w:tcW w:w="1378" w:type="dxa"/>
            <w:vMerge w:val="restart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Aláírás</w:t>
            </w:r>
          </w:p>
        </w:tc>
      </w:tr>
      <w:tr w:rsidR="006D34F3" w:rsidRPr="006D34F3" w:rsidTr="00F5791C">
        <w:trPr>
          <w:cantSplit/>
          <w:tblHeader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Hét</w:t>
            </w: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657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  <w:tc>
          <w:tcPr>
            <w:tcW w:w="4787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CD58FD">
        <w:trPr>
          <w:trHeight w:val="102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DB10E6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15D5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787" w:type="dxa"/>
            <w:vAlign w:val="center"/>
          </w:tcPr>
          <w:p w:rsidR="006D34F3" w:rsidRPr="00EB7467" w:rsidRDefault="006D34F3" w:rsidP="00EB746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467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DB10E6" w:rsidRPr="00EB7467">
              <w:rPr>
                <w:rFonts w:ascii="Times New Roman" w:hAnsi="Times New Roman"/>
                <w:b/>
                <w:sz w:val="28"/>
                <w:szCs w:val="28"/>
              </w:rPr>
              <w:t>586</w:t>
            </w:r>
            <w:r w:rsidRPr="00EB746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DB10E6" w:rsidRPr="00EB746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EB746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6D34F3" w:rsidRPr="00EB7467" w:rsidRDefault="00DB10E6" w:rsidP="00EB746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46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Művészetelmélet és ábrázolás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CD58FD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851816" w:rsidRDefault="00DB10E6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16">
              <w:rPr>
                <w:rFonts w:ascii="Times New Roman" w:hAnsi="Times New Roman"/>
                <w:sz w:val="24"/>
                <w:szCs w:val="24"/>
              </w:rPr>
              <w:t>2</w:t>
            </w:r>
            <w:r w:rsidR="00815D5C">
              <w:rPr>
                <w:rFonts w:ascii="Times New Roman" w:hAnsi="Times New Roman"/>
                <w:sz w:val="24"/>
                <w:szCs w:val="24"/>
              </w:rPr>
              <w:t>4</w:t>
            </w:r>
            <w:r w:rsidRPr="008518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87" w:type="dxa"/>
            <w:vAlign w:val="center"/>
          </w:tcPr>
          <w:p w:rsidR="006D34F3" w:rsidRPr="00851816" w:rsidRDefault="00DB10E6" w:rsidP="00EB746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Rajz, festés, mintázás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CD58FD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851816" w:rsidRDefault="00815D5C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4787" w:type="dxa"/>
            <w:vAlign w:val="center"/>
          </w:tcPr>
          <w:p w:rsidR="006D34F3" w:rsidRPr="00851816" w:rsidRDefault="00DB10E6" w:rsidP="00EB746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color w:val="000000"/>
                <w:sz w:val="20"/>
                <w:szCs w:val="20"/>
              </w:rPr>
              <w:t>A látvány utáni térábrázolás és formaképzés alapjai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CD58FD">
        <w:trPr>
          <w:trHeight w:val="794"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851816" w:rsidRDefault="00CF7AE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D34F3" w:rsidRPr="004B47A6" w:rsidRDefault="00400463" w:rsidP="0040046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Egyszerű mértani testek formáinak, arányainak, térbeli helyzetének tanulmányozása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7AE3" w:rsidRPr="006D34F3" w:rsidTr="00CD58FD">
        <w:trPr>
          <w:trHeight w:val="794"/>
        </w:trPr>
        <w:tc>
          <w:tcPr>
            <w:tcW w:w="660" w:type="dxa"/>
            <w:vAlign w:val="center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F7AE3" w:rsidRPr="00851816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F7AE3" w:rsidRPr="004B47A6" w:rsidRDefault="00400463" w:rsidP="0040046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Egyszerű mértani testek formáinak, arányainak, térbeli helyzetének tanulmányozása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7AE3" w:rsidRPr="006D34F3" w:rsidTr="00CD58FD">
        <w:trPr>
          <w:trHeight w:val="794"/>
        </w:trPr>
        <w:tc>
          <w:tcPr>
            <w:tcW w:w="660" w:type="dxa"/>
            <w:vAlign w:val="center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F7AE3" w:rsidRPr="00851816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F7AE3" w:rsidRPr="004B47A6" w:rsidRDefault="00400463" w:rsidP="0040046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Bonyolultabb tárgycsoportok csendéletszerű beállításai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7AE3" w:rsidRPr="006D34F3" w:rsidTr="00CD58FD">
        <w:trPr>
          <w:trHeight w:val="794"/>
        </w:trPr>
        <w:tc>
          <w:tcPr>
            <w:tcW w:w="660" w:type="dxa"/>
            <w:vAlign w:val="center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F7AE3" w:rsidRPr="00851816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CF7AE3" w:rsidRPr="004B47A6" w:rsidRDefault="00400463" w:rsidP="0040046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Bonyolultabb tárgycsoportok csendéletszerű beállításai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CF7AE3" w:rsidRPr="006D34F3" w:rsidRDefault="00CF7AE3" w:rsidP="00CF7A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CD58FD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4B47A6" w:rsidRDefault="00400463" w:rsidP="0040046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Bonyolultabb tárgycsoportok csendéletszerű beállításai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CD58FD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4B47A6" w:rsidRDefault="00400463" w:rsidP="0040046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Síkkompozíciós gyakorlatok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CD58FD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4B47A6" w:rsidRDefault="00400463" w:rsidP="0040046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Síkkompozíciós gyakorlatok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CD58FD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4B47A6" w:rsidRDefault="00400463" w:rsidP="0040046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Színkompozíciós gyakorlatok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CD58FD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4B47A6" w:rsidRDefault="00400463" w:rsidP="0040046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Színkompozíciós gyakorlatok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CD58FD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4B47A6" w:rsidRDefault="00400463" w:rsidP="0040046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Térkompozíciós gyakorlatok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CD58FD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4B47A6" w:rsidRDefault="00400463" w:rsidP="0040046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Térkompozíciós gyakorlatok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CD58FD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400463" w:rsidRPr="004B47A6" w:rsidRDefault="004B47A6" w:rsidP="0040046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Térkompozíciós gyakorlatok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CD58FD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478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color w:val="000000"/>
                <w:sz w:val="20"/>
                <w:szCs w:val="20"/>
              </w:rPr>
              <w:t>Emberábrázolás alapjai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CD58FD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400463" w:rsidRPr="004B47A6" w:rsidRDefault="004B47A6" w:rsidP="004B47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A valóság elemző megismerése, a lépték, arány, szerkezet megfigyelése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CD58FD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4B47A6" w:rsidRDefault="004B47A6" w:rsidP="00013FF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A valóság elemző megismerése, a lépték, arány, szerkezet megfigyelése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CD58FD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4B47A6" w:rsidRDefault="004B47A6" w:rsidP="00013FF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Művészeti anatómia alapjai, az emberi test arányai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CD58FD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4B47A6" w:rsidRDefault="004B47A6" w:rsidP="00013FF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Művészeti anatómia alapjai, az emberi test arányai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CD58FD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4B47A6" w:rsidRDefault="004B47A6" w:rsidP="00013FF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Művészeti anatómia alapjai, az emberi test arányai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CD58FD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4B47A6" w:rsidRDefault="004B47A6" w:rsidP="00013FF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Modell utáni portré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CD58FD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4B47A6" w:rsidRDefault="004B47A6" w:rsidP="00013FF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Modell utáni portré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CD58FD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4B47A6" w:rsidRDefault="004B47A6" w:rsidP="00013FF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Modell utáni portré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CD58FD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4B47A6" w:rsidRDefault="004B47A6" w:rsidP="00013FF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Modell utáni portré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CD58FD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4B47A6" w:rsidRDefault="004B47A6" w:rsidP="0040046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Aktrajzi, mintázási tanulmányok alapjai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CD58FD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4B47A6" w:rsidRDefault="004B47A6" w:rsidP="0040046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Aktrajzi, mintázási tanulmányok alapjai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CD58FD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4B47A6" w:rsidRDefault="004B47A6" w:rsidP="0040046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Aktrajzi, mintázási tanulmányok alapjai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CD58FD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400463" w:rsidRPr="004B47A6" w:rsidRDefault="004B47A6" w:rsidP="0040046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Aktrajzi, mintázási tanulmányok alapjai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478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color w:val="000000"/>
                <w:sz w:val="20"/>
                <w:szCs w:val="20"/>
              </w:rPr>
              <w:t>Ember és tér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400463" w:rsidRPr="00851816" w:rsidRDefault="004B47A6" w:rsidP="004B47A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Összetett térszerkezetek és emberi mozdulatok, és a mozgás analízise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851816" w:rsidRDefault="004B47A6" w:rsidP="0040046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A valóság elemző megismerése, a lépték, arány, szerkezet megfigyelése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851816" w:rsidRDefault="004B47A6" w:rsidP="0040046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A valóság elemző megismerése, a lépték, arány, szerkezet megfigyelése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851816" w:rsidRDefault="004B47A6" w:rsidP="0040046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Művészeti anatómia az emberi test arányai, csonttan, izomtan alapjai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851816" w:rsidRDefault="004B47A6" w:rsidP="0040046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Művészeti anatómia az emberi test arányai, csonttan, izomtan alapjai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851816" w:rsidRDefault="004B47A6" w:rsidP="0040046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Modell utáni portré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851816" w:rsidRDefault="004B47A6" w:rsidP="0040046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Modell utáni portré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851816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851816" w:rsidRDefault="004B47A6" w:rsidP="0040046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47A6">
              <w:rPr>
                <w:rFonts w:ascii="Times New Roman" w:hAnsi="Times New Roman"/>
                <w:sz w:val="20"/>
                <w:szCs w:val="20"/>
              </w:rPr>
              <w:t>Aktrajzi, mintázási tanulmányok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CD58FD">
        <w:trPr>
          <w:trHeight w:val="102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</w:t>
            </w:r>
          </w:p>
        </w:tc>
        <w:tc>
          <w:tcPr>
            <w:tcW w:w="4787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10611-16</w:t>
            </w:r>
          </w:p>
          <w:p w:rsidR="00400463" w:rsidRPr="008A3CD1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Grafikai illusztrálás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013FF0" w:rsidTr="00CD58FD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400463" w:rsidRPr="00013FF0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013FF0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FF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787" w:type="dxa"/>
            <w:vAlign w:val="center"/>
          </w:tcPr>
          <w:p w:rsidR="00400463" w:rsidRPr="00013FF0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F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Illusztrációs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400463" w:rsidRPr="00013FF0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78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Manuális illusztrációs technikák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F5791C">
        <w:trPr>
          <w:trHeight w:val="851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F602A2" w:rsidRPr="00F602A2" w:rsidRDefault="00F602A2" w:rsidP="00F602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2A2">
              <w:rPr>
                <w:rFonts w:ascii="Times New Roman" w:hAnsi="Times New Roman"/>
                <w:sz w:val="20"/>
                <w:szCs w:val="20"/>
              </w:rPr>
              <w:t>Vizuális memóriájára, belső látására támaszkodva kreatív tervek készítése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602A2" w:rsidRPr="00F602A2" w:rsidRDefault="00F602A2" w:rsidP="00F602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2A2">
              <w:rPr>
                <w:rFonts w:ascii="Times New Roman" w:hAnsi="Times New Roman"/>
                <w:sz w:val="20"/>
                <w:szCs w:val="20"/>
              </w:rPr>
              <w:t>Az absztrakt ábrázolás, a valóságábrázolás, az autonóm ábrázolás fajtái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602A2" w:rsidRPr="00F602A2" w:rsidRDefault="00F602A2" w:rsidP="00F602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2A2">
              <w:rPr>
                <w:rFonts w:ascii="Times New Roman" w:hAnsi="Times New Roman"/>
                <w:sz w:val="20"/>
                <w:szCs w:val="20"/>
              </w:rPr>
              <w:t>Képi narratíva és történetmesélés, jelteremtés és absztrakció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602A2" w:rsidRPr="00F602A2" w:rsidRDefault="00F602A2" w:rsidP="00F602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2A2">
              <w:rPr>
                <w:rFonts w:ascii="Times New Roman" w:hAnsi="Times New Roman"/>
                <w:sz w:val="20"/>
                <w:szCs w:val="20"/>
              </w:rPr>
              <w:t>Manuális illusztrációs technikák: rajz, festés, montázs, kollázs, applikációk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00463" w:rsidRPr="00CD58FD" w:rsidRDefault="00F602A2" w:rsidP="00F602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2A2">
              <w:rPr>
                <w:rFonts w:ascii="Times New Roman" w:hAnsi="Times New Roman"/>
                <w:sz w:val="20"/>
                <w:szCs w:val="20"/>
              </w:rPr>
              <w:t>Különleges, kísérleti, grafikai eljárások, egyedi technikák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F602A2" w:rsidRPr="00F602A2" w:rsidRDefault="00F602A2" w:rsidP="00F602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2A2">
              <w:rPr>
                <w:rFonts w:ascii="Times New Roman" w:hAnsi="Times New Roman"/>
                <w:sz w:val="20"/>
                <w:szCs w:val="20"/>
              </w:rPr>
              <w:t>Az anyag- és technikai kísérletek folyamata, módszerei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00463" w:rsidRPr="00CD58FD" w:rsidRDefault="00F602A2" w:rsidP="00F602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2A2">
              <w:rPr>
                <w:rFonts w:ascii="Times New Roman" w:hAnsi="Times New Roman"/>
                <w:sz w:val="20"/>
                <w:szCs w:val="20"/>
              </w:rPr>
              <w:t>Rajzeszközök, kéziszerszámok használata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DD47C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78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Digitális illusztrációs technikák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F5791C">
        <w:trPr>
          <w:trHeight w:val="851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F602A2" w:rsidRPr="00F602A2" w:rsidRDefault="00F602A2" w:rsidP="00F602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2A2">
              <w:rPr>
                <w:rFonts w:ascii="Times New Roman" w:hAnsi="Times New Roman"/>
                <w:sz w:val="20"/>
                <w:szCs w:val="20"/>
              </w:rPr>
              <w:t>Motívumkeresés, gyűjtőmunka, tanulmányrajzok készítése hagyományos és számítógépes módszerekkel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00463" w:rsidRPr="00CD58FD" w:rsidRDefault="00F602A2" w:rsidP="00F602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2A2">
              <w:rPr>
                <w:rFonts w:ascii="Times New Roman" w:hAnsi="Times New Roman"/>
                <w:sz w:val="20"/>
                <w:szCs w:val="20"/>
              </w:rPr>
              <w:t>Digitális illusztrációs technikák, pixel- és vektorgrafikus programok, fotó alkalmazás, digitális nyomtatás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400463" w:rsidRPr="00CD58FD" w:rsidRDefault="00F602A2" w:rsidP="0040046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2A2">
              <w:rPr>
                <w:rFonts w:ascii="Times New Roman" w:hAnsi="Times New Roman"/>
                <w:sz w:val="20"/>
                <w:szCs w:val="20"/>
              </w:rPr>
              <w:t>Nyomdai előkészítés, nyomtatás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DD47C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787" w:type="dxa"/>
            <w:vAlign w:val="center"/>
          </w:tcPr>
          <w:p w:rsidR="00400463" w:rsidRPr="00CD58FD" w:rsidRDefault="00F602A2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Sokszorosított grafikai illusztrációs technikák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F5791C">
        <w:trPr>
          <w:trHeight w:val="851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F602A2" w:rsidRPr="00F602A2" w:rsidRDefault="00F602A2" w:rsidP="00F602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2A2">
              <w:rPr>
                <w:rFonts w:ascii="Times New Roman" w:hAnsi="Times New Roman"/>
                <w:sz w:val="20"/>
                <w:szCs w:val="20"/>
              </w:rPr>
              <w:t>Nyomdai előkészítés szabályrendszerei, gyakorlata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602A2" w:rsidRPr="00F602A2" w:rsidRDefault="00F602A2" w:rsidP="00F602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2A2">
              <w:rPr>
                <w:rFonts w:ascii="Times New Roman" w:hAnsi="Times New Roman"/>
                <w:sz w:val="20"/>
                <w:szCs w:val="20"/>
              </w:rPr>
              <w:t>A művészi képsokszorosítás anyagainak használata, eszközei, gépei kezelése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00463" w:rsidRPr="00CD58FD" w:rsidRDefault="00F602A2" w:rsidP="00013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2A2">
              <w:rPr>
                <w:rFonts w:ascii="Times New Roman" w:hAnsi="Times New Roman"/>
                <w:sz w:val="20"/>
                <w:szCs w:val="20"/>
              </w:rPr>
              <w:t>Művészpapírok, nyomdai papírok, egyedi nyomathordozók specifikumai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F5791C">
        <w:trPr>
          <w:trHeight w:val="851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602A2" w:rsidRPr="00F602A2" w:rsidRDefault="00F602A2" w:rsidP="00F602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2A2">
              <w:rPr>
                <w:rFonts w:ascii="Times New Roman" w:hAnsi="Times New Roman"/>
                <w:sz w:val="20"/>
                <w:szCs w:val="20"/>
              </w:rPr>
              <w:t>Festékfajták, segédanyagok, savak, oldószerek ismerete, alkalmazása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602A2" w:rsidRPr="00F602A2" w:rsidRDefault="00F602A2" w:rsidP="00F602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2A2">
              <w:rPr>
                <w:rFonts w:ascii="Times New Roman" w:hAnsi="Times New Roman"/>
                <w:sz w:val="20"/>
                <w:szCs w:val="20"/>
              </w:rPr>
              <w:t>Az eredeti grafika meghatározása, szempontrendszere, a képgrafikai szabályozó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602A2" w:rsidRPr="00F602A2" w:rsidRDefault="00F602A2" w:rsidP="00F602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2A2">
              <w:rPr>
                <w:rFonts w:ascii="Times New Roman" w:hAnsi="Times New Roman"/>
                <w:sz w:val="20"/>
                <w:szCs w:val="20"/>
              </w:rPr>
              <w:t>Illusztráció készítése magas-, mély- és síknyomtatási eljárásokkal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602A2" w:rsidRPr="00F602A2" w:rsidRDefault="00F602A2" w:rsidP="00F602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2A2">
              <w:rPr>
                <w:rFonts w:ascii="Times New Roman" w:hAnsi="Times New Roman"/>
                <w:sz w:val="20"/>
                <w:szCs w:val="20"/>
              </w:rPr>
              <w:t>A művészi képsokszorosítás anyagainak, eszközeinek ismerete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00463" w:rsidRPr="00CD58FD" w:rsidRDefault="00F602A2" w:rsidP="00F602A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02A2">
              <w:rPr>
                <w:rFonts w:ascii="Times New Roman" w:hAnsi="Times New Roman"/>
                <w:sz w:val="20"/>
                <w:szCs w:val="20"/>
              </w:rPr>
              <w:t>A nyomatok kiállíthatósága, passzpartúzás, archiválás, prezentálás, installálás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DD47C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78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Szakillusztrációk t</w:t>
            </w:r>
            <w:r w:rsidRPr="00CD58FD">
              <w:rPr>
                <w:rFonts w:ascii="Times New Roman" w:hAnsi="Times New Roman"/>
                <w:bCs/>
                <w:sz w:val="20"/>
                <w:szCs w:val="20"/>
              </w:rPr>
              <w:t>ervezés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400463" w:rsidRPr="00CD58FD" w:rsidRDefault="007433D1" w:rsidP="00013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3D1">
              <w:rPr>
                <w:rFonts w:ascii="Times New Roman" w:hAnsi="Times New Roman"/>
                <w:sz w:val="20"/>
                <w:szCs w:val="20"/>
              </w:rPr>
              <w:t>Szakillusztráció készítése nyomtatott, design és online felületekre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F5791C">
        <w:trPr>
          <w:trHeight w:val="851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433D1" w:rsidRPr="007433D1" w:rsidRDefault="007433D1" w:rsidP="007433D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3D1">
              <w:rPr>
                <w:rFonts w:ascii="Times New Roman" w:hAnsi="Times New Roman"/>
                <w:sz w:val="20"/>
                <w:szCs w:val="20"/>
              </w:rPr>
              <w:t>Szakillusztráció készítése nyomtatott, design és online felületekre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433D1" w:rsidRPr="007433D1" w:rsidRDefault="007433D1" w:rsidP="007433D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3D1">
              <w:rPr>
                <w:rFonts w:ascii="Times New Roman" w:hAnsi="Times New Roman"/>
                <w:sz w:val="20"/>
                <w:szCs w:val="20"/>
              </w:rPr>
              <w:t>Szakmai nyelv ismerete és használata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00463" w:rsidRPr="00CD58FD" w:rsidRDefault="007433D1" w:rsidP="00013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3D1">
              <w:rPr>
                <w:rFonts w:ascii="Times New Roman" w:hAnsi="Times New Roman"/>
                <w:sz w:val="20"/>
                <w:szCs w:val="20"/>
              </w:rPr>
              <w:t>Grafikai szakelmélet: színtan, fénytan, formatan, alaktan, stílusismeret, kompozíciós szabályok, képi és szöveges elemek kapcsolatrendszere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400463" w:rsidRPr="00CD58FD" w:rsidRDefault="007433D1" w:rsidP="00400463">
            <w:pPr>
              <w:tabs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3D1">
              <w:rPr>
                <w:rFonts w:ascii="Times New Roman" w:hAnsi="Times New Roman"/>
                <w:sz w:val="20"/>
                <w:szCs w:val="20"/>
              </w:rPr>
              <w:t>Az illusztráció műfajai, alkalmazási területei, kialakulása, története, meghatározó alkotói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DD47C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78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Kép és szöveg integrációja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400463" w:rsidRPr="00CD58FD" w:rsidRDefault="007433D1" w:rsidP="007433D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3D1">
              <w:rPr>
                <w:rFonts w:ascii="Times New Roman" w:hAnsi="Times New Roman"/>
                <w:sz w:val="20"/>
                <w:szCs w:val="20"/>
              </w:rPr>
              <w:t>Képi tartalom és szöveg integrációja kiadványokban, könyvekben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F5791C">
        <w:trPr>
          <w:trHeight w:val="851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7433D1" w:rsidRPr="007433D1" w:rsidRDefault="007433D1" w:rsidP="007433D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3D1">
              <w:rPr>
                <w:rFonts w:ascii="Times New Roman" w:hAnsi="Times New Roman"/>
                <w:sz w:val="20"/>
                <w:szCs w:val="20"/>
              </w:rPr>
              <w:t>Képi tartalom és szöveg integrációja tervezőgrafik</w:t>
            </w:r>
            <w:r w:rsidR="00197000">
              <w:rPr>
                <w:rFonts w:ascii="Times New Roman" w:hAnsi="Times New Roman"/>
                <w:sz w:val="20"/>
                <w:szCs w:val="20"/>
              </w:rPr>
              <w:t>ai, valamint design médiumokban.</w:t>
            </w:r>
          </w:p>
          <w:p w:rsidR="00400463" w:rsidRPr="00CD58FD" w:rsidRDefault="007433D1" w:rsidP="00013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3D1">
              <w:rPr>
                <w:rFonts w:ascii="Times New Roman" w:hAnsi="Times New Roman"/>
                <w:sz w:val="20"/>
                <w:szCs w:val="20"/>
              </w:rPr>
              <w:t>Képi tartalom és szöveg integrációja online és interaktív felhasználásokban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400463" w:rsidRPr="00CD58FD" w:rsidRDefault="007433D1" w:rsidP="00400463">
            <w:pPr>
              <w:tabs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3D1">
              <w:rPr>
                <w:rFonts w:ascii="Times New Roman" w:hAnsi="Times New Roman"/>
                <w:sz w:val="20"/>
                <w:szCs w:val="20"/>
              </w:rPr>
              <w:t>Számítógépes grafikai programok ismerete, alkalmazása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CD58FD">
        <w:trPr>
          <w:trHeight w:val="102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78</w:t>
            </w:r>
          </w:p>
        </w:tc>
        <w:tc>
          <w:tcPr>
            <w:tcW w:w="4787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9700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818-16</w:t>
            </w:r>
          </w:p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Tervezőgrafikai elmélet és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013FF0" w:rsidTr="00CD58FD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400463" w:rsidRPr="00013FF0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013FF0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FF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787" w:type="dxa"/>
            <w:vAlign w:val="center"/>
          </w:tcPr>
          <w:p w:rsidR="00400463" w:rsidRPr="00013FF0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FF0">
              <w:rPr>
                <w:rFonts w:ascii="Times New Roman" w:hAnsi="Times New Roman"/>
                <w:sz w:val="24"/>
                <w:szCs w:val="24"/>
              </w:rPr>
              <w:t>Tervezőgrafikai technológiai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400463" w:rsidRPr="00013FF0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78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Médiatechnológiai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400463" w:rsidRPr="00CD58FD" w:rsidRDefault="007433D1" w:rsidP="00013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3D1">
              <w:rPr>
                <w:rFonts w:ascii="Times New Roman" w:hAnsi="Times New Roman"/>
                <w:sz w:val="20"/>
                <w:szCs w:val="20"/>
              </w:rPr>
              <w:t>Tervdokumentációk anyagainak elkészítése, összeállítása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F5791C">
        <w:trPr>
          <w:trHeight w:val="851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7433D1" w:rsidP="00013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3D1">
              <w:rPr>
                <w:rFonts w:ascii="Times New Roman" w:hAnsi="Times New Roman"/>
                <w:sz w:val="20"/>
                <w:szCs w:val="20"/>
              </w:rPr>
              <w:t>Az ofszet-, a digitális-, a magas-, a sík- és a mélynyomtatás, a fólia- és dombornyomtatás, a szitanyomtatás, a nyomtatás utáni munkaműveletek, speciális nyomdai előkészítés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7433D1" w:rsidP="00013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3D1">
              <w:rPr>
                <w:rFonts w:ascii="Times New Roman" w:hAnsi="Times New Roman"/>
                <w:sz w:val="20"/>
                <w:szCs w:val="20"/>
              </w:rPr>
              <w:t>Digitális technológiai, nyomtatástechnológiai, grafikai munka végzéséhez szükséges hardware és software ismereteit folyamatosan frissíti és használja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7433D1" w:rsidP="00013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3D1">
              <w:rPr>
                <w:rFonts w:ascii="Times New Roman" w:hAnsi="Times New Roman"/>
                <w:sz w:val="20"/>
                <w:szCs w:val="20"/>
              </w:rPr>
              <w:t>Digitális technológiai, nyomtatástechnológiai, grafikai munka végzéséhez szükséges hardware és software ismereteit folyamatosan frissíti és használja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400463" w:rsidRPr="00CD58FD" w:rsidRDefault="007433D1" w:rsidP="00400463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3D1">
              <w:rPr>
                <w:rFonts w:ascii="Times New Roman" w:hAnsi="Times New Roman"/>
                <w:sz w:val="20"/>
                <w:szCs w:val="20"/>
              </w:rPr>
              <w:t>Minőségi követelmények, minőségbiztosítás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DD47C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478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Médiasokszorosítási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400463" w:rsidRPr="00CD58FD" w:rsidRDefault="007433D1" w:rsidP="007433D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3D1">
              <w:rPr>
                <w:rFonts w:ascii="Times New Roman" w:hAnsi="Times New Roman"/>
                <w:sz w:val="20"/>
                <w:szCs w:val="20"/>
              </w:rPr>
              <w:t>Nyomtatók, szkennerek, levilágítók, digitális nyomógépek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7433D1" w:rsidP="00013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3D1">
              <w:rPr>
                <w:rFonts w:ascii="Times New Roman" w:hAnsi="Times New Roman"/>
                <w:sz w:val="20"/>
                <w:szCs w:val="20"/>
              </w:rPr>
              <w:t>Vektorgrafikus, pixelgrafikus és kiadványszerkesztő programokat alkalmaz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7433D1" w:rsidP="00013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3D1">
              <w:rPr>
                <w:rFonts w:ascii="Times New Roman" w:hAnsi="Times New Roman"/>
                <w:sz w:val="20"/>
                <w:szCs w:val="20"/>
              </w:rPr>
              <w:t>Vektorgrafikus, pixelgrafikus és kiadványszerkesztő programokat alkalmaz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7433D1" w:rsidP="00013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3D1">
              <w:rPr>
                <w:rFonts w:ascii="Times New Roman" w:hAnsi="Times New Roman"/>
                <w:sz w:val="20"/>
                <w:szCs w:val="20"/>
              </w:rPr>
              <w:t>Online megjelenésekhez és mozgóképes tartalmak létrehozására alkalmas programokat használ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7433D1" w:rsidP="00013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3D1">
              <w:rPr>
                <w:rFonts w:ascii="Times New Roman" w:hAnsi="Times New Roman"/>
                <w:sz w:val="20"/>
                <w:szCs w:val="20"/>
              </w:rPr>
              <w:t>Online megjelenésekhez és mozgóképes tartalmak létrehozására alkalmas programokat használ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7433D1" w:rsidP="00400463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3D1">
              <w:rPr>
                <w:rFonts w:ascii="Times New Roman" w:hAnsi="Times New Roman"/>
                <w:sz w:val="20"/>
                <w:szCs w:val="20"/>
              </w:rPr>
              <w:t>Professzionális grafikai tervező, kép- és kiadvány és webszerkesztő programok ismerete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400463" w:rsidRPr="00CD58FD" w:rsidRDefault="007433D1" w:rsidP="00400463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33D1">
              <w:rPr>
                <w:rFonts w:ascii="Times New Roman" w:hAnsi="Times New Roman"/>
                <w:sz w:val="20"/>
                <w:szCs w:val="20"/>
              </w:rPr>
              <w:t>Professzionális grafikai tervező, kép- és kiadvány és webszerkesztő programok ismerete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013FF0" w:rsidTr="006B00A9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400463" w:rsidRPr="00013FF0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013FF0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FF0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4787" w:type="dxa"/>
            <w:vAlign w:val="center"/>
          </w:tcPr>
          <w:p w:rsidR="00400463" w:rsidRPr="00013FF0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FF0">
              <w:rPr>
                <w:rFonts w:ascii="Times New Roman" w:hAnsi="Times New Roman"/>
                <w:sz w:val="24"/>
                <w:szCs w:val="24"/>
              </w:rPr>
              <w:t>Tervezőgrafikai tervezési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400463" w:rsidRPr="00013FF0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00463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478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Tipográfiai tervezés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400463" w:rsidRPr="00CD58FD" w:rsidRDefault="00DD47C2" w:rsidP="00DD47C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47C2">
              <w:rPr>
                <w:rFonts w:ascii="Times New Roman" w:hAnsi="Times New Roman"/>
                <w:sz w:val="20"/>
                <w:szCs w:val="20"/>
              </w:rPr>
              <w:t>Betűtörténeti, betűelméleti, betűalkalmazási ismereteit folyamatosan fejleszti és használja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DD47C2" w:rsidP="00013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47C2">
              <w:rPr>
                <w:rFonts w:ascii="Times New Roman" w:hAnsi="Times New Roman"/>
                <w:sz w:val="20"/>
                <w:szCs w:val="20"/>
              </w:rPr>
              <w:t>Betűtörténeti, betűelméleti, betűalkalmazási ismereteit folyamatosan fejleszti és használja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DD47C2" w:rsidP="00013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47C2">
              <w:rPr>
                <w:rFonts w:ascii="Times New Roman" w:hAnsi="Times New Roman"/>
                <w:sz w:val="20"/>
                <w:szCs w:val="20"/>
              </w:rPr>
              <w:t>Tipográfiai, kiadványszerkesztési szabályokat ismeri, munkájában alkalmazza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DD47C2" w:rsidP="00013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47C2">
              <w:rPr>
                <w:rFonts w:ascii="Times New Roman" w:hAnsi="Times New Roman"/>
                <w:sz w:val="20"/>
                <w:szCs w:val="20"/>
              </w:rPr>
              <w:t>Tipográfiai, kiadványszerkesztési szabályokat ismeri, munkájában alkalmazza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F166D3" w:rsidP="00013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47C2">
              <w:rPr>
                <w:rFonts w:ascii="Times New Roman" w:hAnsi="Times New Roman"/>
                <w:sz w:val="20"/>
                <w:szCs w:val="20"/>
              </w:rPr>
              <w:t>Tipográfia elmélet: tipográfiai, tördelési szabályok, nyomtatványtípusok, kreatív alkalmazások, autonóm betűképek kialakítása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DD47C2" w:rsidP="00013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47C2">
              <w:rPr>
                <w:rFonts w:ascii="Times New Roman" w:hAnsi="Times New Roman"/>
                <w:sz w:val="20"/>
                <w:szCs w:val="20"/>
              </w:rPr>
              <w:t>Tipográfia elmélet: tipográfiai, tördelési szabályok, nyomtatványtípusok, kreatív alkalmazások, autonóm betűképek kialakítása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DD47C2" w:rsidP="00013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47C2">
              <w:rPr>
                <w:rFonts w:ascii="Times New Roman" w:hAnsi="Times New Roman"/>
                <w:sz w:val="20"/>
                <w:szCs w:val="20"/>
              </w:rPr>
              <w:t>Tipográfia elmélet: tipográfiai, tördelési szabályok, nyomtatványtípusok, kreatív alkalmazások, autonóm betűképek kialakítása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F166D3" w:rsidP="00013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47C2">
              <w:rPr>
                <w:rFonts w:ascii="Times New Roman" w:hAnsi="Times New Roman"/>
                <w:sz w:val="20"/>
                <w:szCs w:val="20"/>
              </w:rPr>
              <w:t>Betűismeret: betűanatómia, betűcsaládok, betűváltozatok, betűtörténet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DD47C2" w:rsidP="00013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47C2">
              <w:rPr>
                <w:rFonts w:ascii="Times New Roman" w:hAnsi="Times New Roman"/>
                <w:sz w:val="20"/>
                <w:szCs w:val="20"/>
              </w:rPr>
              <w:t>Betűismeret: betűanatómia, betűcsaládok, betűváltozatok, betűtörténet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DD47C2" w:rsidP="00013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47C2">
              <w:rPr>
                <w:rFonts w:ascii="Times New Roman" w:hAnsi="Times New Roman"/>
                <w:sz w:val="20"/>
                <w:szCs w:val="20"/>
              </w:rPr>
              <w:t>Betűismeret: betűanatómia, betűcsaládok, betűváltozatok, betűtörténet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DD47C2" w:rsidP="00400463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47C2">
              <w:rPr>
                <w:rFonts w:ascii="Times New Roman" w:hAnsi="Times New Roman"/>
                <w:sz w:val="20"/>
                <w:szCs w:val="20"/>
              </w:rPr>
              <w:t>A modulhálós tipográfiai tervezés elmélete, alkalmazása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DD47C2" w:rsidP="00400463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47C2">
              <w:rPr>
                <w:rFonts w:ascii="Times New Roman" w:hAnsi="Times New Roman"/>
                <w:sz w:val="20"/>
                <w:szCs w:val="20"/>
              </w:rPr>
              <w:t>A modulhálós tipográfiai tervezés elmélete, alkalmazása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400463" w:rsidRPr="00CD58FD" w:rsidRDefault="00DD47C2" w:rsidP="00400463">
            <w:pPr>
              <w:tabs>
                <w:tab w:val="left" w:pos="147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47C2">
              <w:rPr>
                <w:rFonts w:ascii="Times New Roman" w:hAnsi="Times New Roman"/>
                <w:sz w:val="20"/>
                <w:szCs w:val="20"/>
              </w:rPr>
              <w:t>A modulhálós tipográfiai tervezés elmélete, alkalmazása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DD47C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478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Tervezőg</w:t>
            </w:r>
            <w:r w:rsidRPr="00CD58FD">
              <w:rPr>
                <w:rFonts w:ascii="Times New Roman" w:hAnsi="Times New Roman"/>
                <w:bCs/>
                <w:sz w:val="20"/>
                <w:szCs w:val="20"/>
              </w:rPr>
              <w:t xml:space="preserve">rafikai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munka végzése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00463" w:rsidRPr="00CD58FD" w:rsidRDefault="00F166D3" w:rsidP="00F166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66D3">
              <w:rPr>
                <w:rFonts w:ascii="Times New Roman" w:hAnsi="Times New Roman"/>
                <w:sz w:val="20"/>
                <w:szCs w:val="20"/>
              </w:rPr>
              <w:t>Információ- és anyaggyűjtést végez, terveket, vázlatokat, költségvetést készít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F166D3" w:rsidP="00013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66D3">
              <w:rPr>
                <w:rFonts w:ascii="Times New Roman" w:hAnsi="Times New Roman"/>
                <w:sz w:val="20"/>
                <w:szCs w:val="20"/>
              </w:rPr>
              <w:t>Az információgyűjtés menete, formái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F166D3" w:rsidP="00013FF0">
            <w:pPr>
              <w:tabs>
                <w:tab w:val="left" w:pos="1440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66D3">
              <w:rPr>
                <w:rFonts w:ascii="Times New Roman" w:hAnsi="Times New Roman"/>
                <w:sz w:val="20"/>
                <w:szCs w:val="20"/>
              </w:rPr>
              <w:t>Motívumkeresés, gyűjtőmunka, tanulmányrajzok készítése hagyományos és számítógépes módszerekkel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F166D3" w:rsidP="00013FF0">
            <w:pPr>
              <w:tabs>
                <w:tab w:val="left" w:pos="1440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66D3">
              <w:rPr>
                <w:rFonts w:ascii="Times New Roman" w:hAnsi="Times New Roman"/>
                <w:sz w:val="20"/>
                <w:szCs w:val="20"/>
              </w:rPr>
              <w:t>Tanulmányrajzok alapján vizuális memóriájára, belső látására támaszkodva kreatív tervek készítése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F166D3" w:rsidP="00013FF0">
            <w:pPr>
              <w:tabs>
                <w:tab w:val="left" w:pos="1440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66D3">
              <w:rPr>
                <w:rFonts w:ascii="Times New Roman" w:hAnsi="Times New Roman"/>
                <w:sz w:val="20"/>
                <w:szCs w:val="20"/>
              </w:rPr>
              <w:t>Reklámozási, hirdetési és marketing alapfogalmak, alkalmazások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F166D3" w:rsidP="00F166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66D3">
              <w:rPr>
                <w:rFonts w:ascii="Times New Roman" w:hAnsi="Times New Roman"/>
                <w:sz w:val="20"/>
                <w:szCs w:val="20"/>
              </w:rPr>
              <w:t>Képek és illusztrációk felhasználási területei a különböző</w:t>
            </w:r>
            <w:r w:rsidR="001970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66D3">
              <w:rPr>
                <w:rFonts w:ascii="Times New Roman" w:hAnsi="Times New Roman"/>
                <w:sz w:val="20"/>
                <w:szCs w:val="20"/>
              </w:rPr>
              <w:t>kiadványokban</w:t>
            </w:r>
            <w:r w:rsidR="00197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F166D3" w:rsidP="00013FF0">
            <w:pPr>
              <w:tabs>
                <w:tab w:val="left" w:pos="1440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66D3">
              <w:rPr>
                <w:rFonts w:ascii="Times New Roman" w:hAnsi="Times New Roman"/>
                <w:sz w:val="20"/>
                <w:szCs w:val="20"/>
              </w:rPr>
              <w:t>A terveket a végfelhasználás technikai követelményei szerint előkészíti</w:t>
            </w:r>
            <w:r w:rsidR="00496AF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00463" w:rsidRPr="00CD58FD" w:rsidRDefault="00F166D3" w:rsidP="00400463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66D3">
              <w:rPr>
                <w:rFonts w:ascii="Times New Roman" w:hAnsi="Times New Roman"/>
                <w:sz w:val="20"/>
                <w:szCs w:val="20"/>
              </w:rPr>
              <w:t>Prezentál, archivál, a felhasználáskész grafikai anyagot leadja</w:t>
            </w:r>
            <w:r w:rsidR="00496AF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DD47C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478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Tervezőg</w:t>
            </w:r>
            <w:r w:rsidRPr="00CD58FD">
              <w:rPr>
                <w:rFonts w:ascii="Times New Roman" w:hAnsi="Times New Roman"/>
                <w:bCs/>
                <w:sz w:val="20"/>
                <w:szCs w:val="20"/>
              </w:rPr>
              <w:t xml:space="preserve">rafikai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műfajok és médiumok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400463" w:rsidRPr="00CD58FD" w:rsidRDefault="00F166D3" w:rsidP="00013FF0">
            <w:pPr>
              <w:tabs>
                <w:tab w:val="left" w:pos="1440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66D3">
              <w:rPr>
                <w:rFonts w:ascii="Times New Roman" w:hAnsi="Times New Roman"/>
                <w:sz w:val="20"/>
                <w:szCs w:val="20"/>
              </w:rPr>
              <w:t>Emblémákat, szimbólumokat, piktogramokat, grafikai arculatot hoz létre</w:t>
            </w:r>
            <w:r w:rsidR="00496AF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F166D3" w:rsidP="00013FF0">
            <w:pPr>
              <w:tabs>
                <w:tab w:val="left" w:pos="1440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66D3">
              <w:rPr>
                <w:rFonts w:ascii="Times New Roman" w:hAnsi="Times New Roman"/>
                <w:sz w:val="20"/>
                <w:szCs w:val="20"/>
              </w:rPr>
              <w:t>Emblémákat, szimbólumokat, piktogramokat, grafikai arculatot hoz létre</w:t>
            </w:r>
            <w:r w:rsidR="00496AF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F166D3" w:rsidP="00F166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66D3">
              <w:rPr>
                <w:rFonts w:ascii="Times New Roman" w:hAnsi="Times New Roman"/>
                <w:sz w:val="20"/>
                <w:szCs w:val="20"/>
              </w:rPr>
              <w:t>Különböző kiadványok, hirdetések grafikai tervét készíti el</w:t>
            </w:r>
            <w:r w:rsidR="00496AF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F166D3" w:rsidRPr="00F166D3" w:rsidRDefault="00F166D3" w:rsidP="00F166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66D3">
              <w:rPr>
                <w:rFonts w:ascii="Times New Roman" w:hAnsi="Times New Roman"/>
                <w:sz w:val="20"/>
                <w:szCs w:val="20"/>
              </w:rPr>
              <w:t>Plakátok grafikai tervét készíti el</w:t>
            </w:r>
            <w:r w:rsidR="00496AF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00463" w:rsidRPr="00CD58FD" w:rsidRDefault="00F166D3" w:rsidP="00F166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66D3">
              <w:rPr>
                <w:rFonts w:ascii="Times New Roman" w:hAnsi="Times New Roman"/>
                <w:sz w:val="20"/>
                <w:szCs w:val="20"/>
              </w:rPr>
              <w:t>Termékarculatok, csomagolások grafikai tervét készíti el</w:t>
            </w:r>
            <w:r w:rsidR="00496AF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F166D3" w:rsidP="00F166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66D3">
              <w:rPr>
                <w:rFonts w:ascii="Times New Roman" w:hAnsi="Times New Roman"/>
                <w:sz w:val="20"/>
                <w:szCs w:val="20"/>
              </w:rPr>
              <w:t>Reklámkampányokhoz grafikai tartalmakat hoz létre</w:t>
            </w:r>
            <w:r w:rsidR="00496AF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F166D3" w:rsidP="00013FF0">
            <w:pPr>
              <w:tabs>
                <w:tab w:val="left" w:pos="1440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66D3">
              <w:rPr>
                <w:rFonts w:ascii="Times New Roman" w:hAnsi="Times New Roman"/>
                <w:sz w:val="20"/>
                <w:szCs w:val="20"/>
              </w:rPr>
              <w:t>Infografikai, adatvizualizációs grafikai tartalmakat hoz létre</w:t>
            </w:r>
            <w:r w:rsidR="00496AF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F166D3" w:rsidP="00400463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66D3">
              <w:rPr>
                <w:rFonts w:ascii="Times New Roman" w:hAnsi="Times New Roman"/>
                <w:sz w:val="20"/>
                <w:szCs w:val="20"/>
              </w:rPr>
              <w:t>Online, interaktív és mozgóképes megjelenésekhez grafikai tartalmakat hoz létre</w:t>
            </w:r>
            <w:r w:rsidR="00496AF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400463" w:rsidRPr="00CD58FD" w:rsidRDefault="00F166D3" w:rsidP="00400463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66D3">
              <w:rPr>
                <w:rFonts w:ascii="Times New Roman" w:hAnsi="Times New Roman"/>
                <w:sz w:val="20"/>
                <w:szCs w:val="20"/>
              </w:rPr>
              <w:t>Illusztrációs technikák: rajz, festés, montázs, kollázs, fotó, applikációk</w:t>
            </w:r>
            <w:r w:rsidR="00496AF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463" w:rsidRPr="006D34F3" w:rsidTr="006B00A9">
        <w:trPr>
          <w:trHeight w:val="794"/>
        </w:trPr>
        <w:tc>
          <w:tcPr>
            <w:tcW w:w="660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00463" w:rsidRPr="00CD58FD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400463" w:rsidRPr="00CD58FD" w:rsidRDefault="00F166D3" w:rsidP="00400463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66D3">
              <w:rPr>
                <w:rFonts w:ascii="Times New Roman" w:hAnsi="Times New Roman"/>
                <w:sz w:val="20"/>
                <w:szCs w:val="20"/>
              </w:rPr>
              <w:t>Illusztrációs technikák: rajz, festés, montázs, kollázs, fotó, applikációk</w:t>
            </w:r>
            <w:r w:rsidR="00496AF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00463" w:rsidRPr="006D34F3" w:rsidRDefault="00400463" w:rsidP="0040046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sectPr w:rsidR="006D34F3" w:rsidRPr="006D34F3" w:rsidSect="00F5791C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C4C" w:rsidRDefault="00256C4C" w:rsidP="006D34F3">
      <w:pPr>
        <w:spacing w:after="0" w:line="240" w:lineRule="auto"/>
      </w:pPr>
      <w:r>
        <w:separator/>
      </w:r>
    </w:p>
  </w:endnote>
  <w:endnote w:type="continuationSeparator" w:id="1">
    <w:p w:rsidR="00256C4C" w:rsidRDefault="00256C4C" w:rsidP="006D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197000" w:rsidRDefault="00B771D7">
        <w:pPr>
          <w:pStyle w:val="llb"/>
          <w:jc w:val="center"/>
        </w:pPr>
        <w:fldSimple w:instr="PAGE   \* MERGEFORMAT">
          <w:r w:rsidR="00020127">
            <w:rPr>
              <w:noProof/>
            </w:rPr>
            <w:t>1</w:t>
          </w:r>
        </w:fldSimple>
      </w:p>
    </w:sdtContent>
  </w:sdt>
  <w:p w:rsidR="00197000" w:rsidRDefault="00197000" w:rsidP="00F5791C">
    <w:pPr>
      <w:pStyle w:val="llb"/>
      <w:jc w:val="center"/>
    </w:pPr>
    <w:r>
      <w:t>5421104.14evf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C4C" w:rsidRDefault="00256C4C" w:rsidP="006D34F3">
      <w:pPr>
        <w:spacing w:after="0" w:line="240" w:lineRule="auto"/>
      </w:pPr>
      <w:r>
        <w:separator/>
      </w:r>
    </w:p>
  </w:footnote>
  <w:footnote w:type="continuationSeparator" w:id="1">
    <w:p w:rsidR="00256C4C" w:rsidRDefault="00256C4C" w:rsidP="006D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000" w:rsidRPr="00340762" w:rsidRDefault="00197000" w:rsidP="00F5791C">
    <w:pPr>
      <w:pStyle w:val="lfej"/>
      <w:tabs>
        <w:tab w:val="clear" w:pos="4536"/>
        <w:tab w:val="clear" w:pos="9072"/>
        <w:tab w:val="left" w:pos="2415"/>
      </w:tabs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485A"/>
    <w:multiLevelType w:val="hybridMultilevel"/>
    <w:tmpl w:val="E76CA62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EB11454"/>
    <w:multiLevelType w:val="hybridMultilevel"/>
    <w:tmpl w:val="1A18616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1C5A"/>
    <w:multiLevelType w:val="hybridMultilevel"/>
    <w:tmpl w:val="9C666A4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DB82FCB"/>
    <w:multiLevelType w:val="hybridMultilevel"/>
    <w:tmpl w:val="5BF2B1F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8AF5170"/>
    <w:multiLevelType w:val="hybridMultilevel"/>
    <w:tmpl w:val="13F604A4"/>
    <w:lvl w:ilvl="0" w:tplc="986CDA16"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3814F49"/>
    <w:multiLevelType w:val="hybridMultilevel"/>
    <w:tmpl w:val="C8A85DA6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D0A1AF8"/>
    <w:multiLevelType w:val="hybridMultilevel"/>
    <w:tmpl w:val="B630D10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2196D83"/>
    <w:multiLevelType w:val="hybridMultilevel"/>
    <w:tmpl w:val="3466BE1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663C07"/>
    <w:multiLevelType w:val="hybridMultilevel"/>
    <w:tmpl w:val="39C4823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4F3"/>
    <w:rsid w:val="00013FF0"/>
    <w:rsid w:val="00020127"/>
    <w:rsid w:val="00020A30"/>
    <w:rsid w:val="00030A9D"/>
    <w:rsid w:val="000954E0"/>
    <w:rsid w:val="000B5F3D"/>
    <w:rsid w:val="00116D4B"/>
    <w:rsid w:val="00197000"/>
    <w:rsid w:val="001F1C63"/>
    <w:rsid w:val="002046CF"/>
    <w:rsid w:val="00254577"/>
    <w:rsid w:val="00256C4C"/>
    <w:rsid w:val="00317E05"/>
    <w:rsid w:val="003413C4"/>
    <w:rsid w:val="00385AE3"/>
    <w:rsid w:val="00400463"/>
    <w:rsid w:val="00425F11"/>
    <w:rsid w:val="00496AFA"/>
    <w:rsid w:val="004B47A6"/>
    <w:rsid w:val="004B55A7"/>
    <w:rsid w:val="004E6149"/>
    <w:rsid w:val="005179F2"/>
    <w:rsid w:val="00543DBA"/>
    <w:rsid w:val="005520F6"/>
    <w:rsid w:val="005662D3"/>
    <w:rsid w:val="005B3E0A"/>
    <w:rsid w:val="005C4FFC"/>
    <w:rsid w:val="005E1C45"/>
    <w:rsid w:val="00616682"/>
    <w:rsid w:val="00691962"/>
    <w:rsid w:val="00694A73"/>
    <w:rsid w:val="006A6195"/>
    <w:rsid w:val="006B00A9"/>
    <w:rsid w:val="006D34F3"/>
    <w:rsid w:val="00713078"/>
    <w:rsid w:val="007433D1"/>
    <w:rsid w:val="00754901"/>
    <w:rsid w:val="007E289E"/>
    <w:rsid w:val="00803C59"/>
    <w:rsid w:val="00815D5C"/>
    <w:rsid w:val="008216B0"/>
    <w:rsid w:val="00824111"/>
    <w:rsid w:val="00851816"/>
    <w:rsid w:val="00887342"/>
    <w:rsid w:val="008A3CD1"/>
    <w:rsid w:val="008A3D96"/>
    <w:rsid w:val="008F1BE6"/>
    <w:rsid w:val="008F1DD7"/>
    <w:rsid w:val="00A525D1"/>
    <w:rsid w:val="00A731E7"/>
    <w:rsid w:val="00A869A3"/>
    <w:rsid w:val="00AA21FA"/>
    <w:rsid w:val="00AA409D"/>
    <w:rsid w:val="00AC3D3D"/>
    <w:rsid w:val="00AC6D20"/>
    <w:rsid w:val="00AE42AD"/>
    <w:rsid w:val="00B04F95"/>
    <w:rsid w:val="00B13345"/>
    <w:rsid w:val="00B771D7"/>
    <w:rsid w:val="00B807B4"/>
    <w:rsid w:val="00BB1407"/>
    <w:rsid w:val="00C61D8C"/>
    <w:rsid w:val="00C80ED6"/>
    <w:rsid w:val="00C81060"/>
    <w:rsid w:val="00C8344B"/>
    <w:rsid w:val="00CD58FD"/>
    <w:rsid w:val="00CD6F39"/>
    <w:rsid w:val="00CF7AE3"/>
    <w:rsid w:val="00D15B9C"/>
    <w:rsid w:val="00D21E83"/>
    <w:rsid w:val="00D46722"/>
    <w:rsid w:val="00DB10E6"/>
    <w:rsid w:val="00DD10B5"/>
    <w:rsid w:val="00DD47C2"/>
    <w:rsid w:val="00DE1CDD"/>
    <w:rsid w:val="00E12765"/>
    <w:rsid w:val="00E40ED0"/>
    <w:rsid w:val="00E72D20"/>
    <w:rsid w:val="00E93434"/>
    <w:rsid w:val="00EB7467"/>
    <w:rsid w:val="00F13661"/>
    <w:rsid w:val="00F166D3"/>
    <w:rsid w:val="00F41CCD"/>
    <w:rsid w:val="00F436C2"/>
    <w:rsid w:val="00F5360F"/>
    <w:rsid w:val="00F5791C"/>
    <w:rsid w:val="00F602A2"/>
    <w:rsid w:val="00F6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Egyenes összekötő nyíllal 6"/>
        <o:r id="V:Rule6" type="connector" idref="#Egyenes összekötő nyíllal 4"/>
        <o:r id="V:Rule7" type="connector" idref="#Egyenes összekötő nyíllal 5"/>
        <o:r id="V:Rule8" type="connector" idref="#Egyenes összekötő nyíllal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791C"/>
  </w:style>
  <w:style w:type="paragraph" w:styleId="Cmsor1">
    <w:name w:val="heading 1"/>
    <w:basedOn w:val="Norml"/>
    <w:next w:val="Norml"/>
    <w:link w:val="Cmsor1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5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6D34F3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6D34F3"/>
    <w:rPr>
      <w:rFonts w:ascii="Times New Roman" w:eastAsia="Times New Roman" w:hAnsi="Times New Roman" w:cs="Times New Roman"/>
      <w:sz w:val="52"/>
      <w:szCs w:val="5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6D34F3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6D34F3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6D34F3"/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6D34F3"/>
    <w:rPr>
      <w:rFonts w:ascii="Times New Roman" w:eastAsia="Times New Roman" w:hAnsi="Times New Roman" w:cs="Times New Roman"/>
      <w:sz w:val="28"/>
      <w:szCs w:val="28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6D34F3"/>
  </w:style>
  <w:style w:type="paragraph" w:customStyle="1" w:styleId="Style10">
    <w:name w:val="Style10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5">
    <w:name w:val="Style15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139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8">
    <w:name w:val="Style18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45">
    <w:name w:val="Font Style45"/>
    <w:basedOn w:val="Bekezdsalapbettpusa"/>
    <w:uiPriority w:val="99"/>
    <w:rsid w:val="006D34F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6D34F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6D34F3"/>
    <w:pPr>
      <w:spacing w:after="0" w:line="240" w:lineRule="auto"/>
    </w:pPr>
    <w:rPr>
      <w:rFonts w:eastAsia="Times New Roman" w:cs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6D34F3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6D34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D34F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6D34F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6D34F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6D34F3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6D34F3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6D34F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6D34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D34F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6D34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D34F3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1581</Words>
  <Characters>10910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Papsa</cp:lastModifiedBy>
  <cp:revision>2</cp:revision>
  <dcterms:created xsi:type="dcterms:W3CDTF">2017-10-15T17:42:00Z</dcterms:created>
  <dcterms:modified xsi:type="dcterms:W3CDTF">2017-10-15T17:42:00Z</dcterms:modified>
</cp:coreProperties>
</file>