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C6910" w:rsidRDefault="00EC69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Divat- és stílustervező</w:t>
      </w:r>
    </w:p>
    <w:p w:rsidR="00061263" w:rsidRPr="00142AB1" w:rsidRDefault="00F37715">
      <w:pPr>
        <w:jc w:val="center"/>
        <w:rPr>
          <w:b/>
          <w:sz w:val="40"/>
          <w:szCs w:val="40"/>
        </w:rPr>
      </w:pPr>
      <w:r w:rsidRPr="00142AB1">
        <w:rPr>
          <w:b/>
          <w:sz w:val="40"/>
          <w:szCs w:val="40"/>
        </w:rPr>
        <w:t>13. évf</w:t>
      </w:r>
      <w:r w:rsidR="00142AB1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37715" w:rsidRPr="00142AB1">
        <w:rPr>
          <w:sz w:val="28"/>
          <w:szCs w:val="28"/>
        </w:rPr>
        <w:t>54</w:t>
      </w:r>
      <w:r w:rsidR="00142AB1" w:rsidRPr="00142AB1">
        <w:rPr>
          <w:sz w:val="28"/>
          <w:szCs w:val="28"/>
        </w:rPr>
        <w:t xml:space="preserve"> </w:t>
      </w:r>
      <w:r w:rsidR="00F37715" w:rsidRPr="00142AB1">
        <w:rPr>
          <w:sz w:val="28"/>
          <w:szCs w:val="28"/>
        </w:rPr>
        <w:t>211 02</w:t>
      </w:r>
      <w:r w:rsidRPr="00142AB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30BA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BA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30BA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BA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0BA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BA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0BA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BA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3"/>
        <w:gridCol w:w="845"/>
        <w:gridCol w:w="923"/>
        <w:gridCol w:w="1381"/>
      </w:tblGrid>
      <w:tr w:rsidR="00090A1B" w:rsidTr="00311883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3" w:type="dxa"/>
            <w:vMerge w:val="restart"/>
            <w:vAlign w:val="center"/>
          </w:tcPr>
          <w:p w:rsidR="00C6286A" w:rsidRPr="00EC6910" w:rsidRDefault="00512211" w:rsidP="00EC6910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311883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142AB1" w:rsidTr="009118B3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142AB1" w:rsidRDefault="00D93ACD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142AB1" w:rsidRDefault="00D60CC7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783" w:type="dxa"/>
            <w:vAlign w:val="center"/>
          </w:tcPr>
          <w:p w:rsidR="00D60CC7" w:rsidRPr="00142AB1" w:rsidRDefault="00D60CC7" w:rsidP="00142AB1">
            <w:pPr>
              <w:spacing w:line="276" w:lineRule="auto"/>
              <w:jc w:val="center"/>
              <w:rPr>
                <w:rFonts w:eastAsia="Times New Roman"/>
                <w:b/>
                <w:color w:val="00000A"/>
                <w:sz w:val="28"/>
                <w:szCs w:val="28"/>
              </w:rPr>
            </w:pPr>
            <w:r w:rsidRPr="00142AB1">
              <w:rPr>
                <w:rFonts w:eastAsia="Times New Roman"/>
                <w:b/>
                <w:color w:val="00000A"/>
                <w:sz w:val="28"/>
                <w:szCs w:val="28"/>
              </w:rPr>
              <w:t>10586-12</w:t>
            </w:r>
          </w:p>
          <w:p w:rsidR="00D93ACD" w:rsidRPr="00142AB1" w:rsidRDefault="00D60CC7" w:rsidP="00142AB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142AB1">
              <w:rPr>
                <w:rFonts w:eastAsia="Times New Roman"/>
                <w:b/>
                <w:color w:val="00000A"/>
                <w:sz w:val="28"/>
                <w:szCs w:val="28"/>
              </w:rPr>
              <w:t>Művészetelmélet és ábrázolás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142AB1" w:rsidRDefault="00D93ACD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522549" w:rsidTr="009118B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522549" w:rsidRDefault="003F3D20" w:rsidP="00142A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522549" w:rsidRDefault="00D60CC7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549">
              <w:rPr>
                <w:sz w:val="24"/>
                <w:szCs w:val="24"/>
              </w:rPr>
              <w:t>288</w:t>
            </w:r>
          </w:p>
        </w:tc>
        <w:tc>
          <w:tcPr>
            <w:tcW w:w="4783" w:type="dxa"/>
            <w:vAlign w:val="center"/>
          </w:tcPr>
          <w:p w:rsidR="003F3D20" w:rsidRPr="00522549" w:rsidRDefault="00D60CC7" w:rsidP="00142AB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2549">
              <w:rPr>
                <w:rFonts w:eastAsia="Times New Roman"/>
                <w:bCs/>
                <w:color w:val="00000A"/>
                <w:sz w:val="24"/>
                <w:szCs w:val="24"/>
              </w:rPr>
              <w:t>Rajz, festés, mintázás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522549" w:rsidRDefault="003F3D20" w:rsidP="00142A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9118B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D60CC7" w:rsidRDefault="00D60CC7" w:rsidP="00142AB1">
            <w:pPr>
              <w:spacing w:line="276" w:lineRule="auto"/>
              <w:jc w:val="center"/>
            </w:pPr>
            <w:r w:rsidRPr="00D60CC7">
              <w:t>72</w:t>
            </w:r>
          </w:p>
        </w:tc>
        <w:tc>
          <w:tcPr>
            <w:tcW w:w="4783" w:type="dxa"/>
            <w:vAlign w:val="center"/>
          </w:tcPr>
          <w:p w:rsidR="00D93ACD" w:rsidRPr="00D60CC7" w:rsidRDefault="00D60CC7" w:rsidP="00142A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60CC7">
              <w:rPr>
                <w:rFonts w:eastAsia="Times New Roman"/>
                <w:color w:val="00000A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685BD2" w:rsidRDefault="00685BD2" w:rsidP="00142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5BD2">
              <w:rPr>
                <w:rFonts w:eastAsia="Calibri"/>
                <w:color w:val="00000A"/>
                <w:sz w:val="20"/>
                <w:szCs w:val="20"/>
                <w:lang w:eastAsia="en-US"/>
              </w:rPr>
              <w:t>A tér-forma-szerkezet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látványának analizálása szakértői segítséggel </w:t>
            </w:r>
            <w:r w:rsidRPr="00685BD2">
              <w:rPr>
                <w:rFonts w:eastAsia="Calibri"/>
                <w:color w:val="00000A"/>
                <w:sz w:val="20"/>
                <w:szCs w:val="20"/>
                <w:lang w:eastAsia="en-US"/>
              </w:rPr>
              <w:t>különböző vizsgálati módszerek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kel. A tapasztalatokról feljegyzés készítése.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311883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142A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D93ACD" w:rsidRPr="00D60CC7" w:rsidRDefault="00685BD2" w:rsidP="00142AB1">
            <w:pPr>
              <w:spacing w:line="276" w:lineRule="auto"/>
              <w:jc w:val="both"/>
            </w:pPr>
            <w:r w:rsidRPr="00685BD2">
              <w:rPr>
                <w:rFonts w:eastAsia="Calibri"/>
                <w:color w:val="00000A"/>
                <w:sz w:val="20"/>
                <w:szCs w:val="20"/>
                <w:lang w:eastAsia="en-US"/>
              </w:rPr>
              <w:t>A tér-forma-szerkezet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látványának analizálása önállóan. A tapasztalatokról feljegyzés készítése. A feljegyzések alapján kiselőadás tartása, illetve a tanulótársak kiselőadásai</w:t>
            </w:r>
            <w:r w:rsid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nak meghallgatása, megvitatása.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142A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142A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B9466D" w:rsidRDefault="00B9466D" w:rsidP="00142AB1">
            <w:pPr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B9466D">
              <w:rPr>
                <w:rFonts w:eastAsia="Calibri"/>
                <w:color w:val="00000A"/>
                <w:sz w:val="20"/>
                <w:szCs w:val="20"/>
                <w:lang w:eastAsia="en-US"/>
              </w:rPr>
              <w:t>Egyszerű mértani testek formáinak, arányainak, térbeli helyzetének tanulmányozása.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 tapasztalatok alapján egyszerűbb rajzvázlatok készítése.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685BD2" w:rsidRDefault="00685BD2" w:rsidP="00142AB1">
            <w:pPr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5BD2">
              <w:rPr>
                <w:rFonts w:eastAsia="Calibri"/>
                <w:color w:val="00000A"/>
                <w:sz w:val="20"/>
                <w:szCs w:val="20"/>
                <w:lang w:eastAsia="en-US"/>
              </w:rPr>
              <w:t>A perspektíva szerepének vizsgálata, összevetése más, klasszikus képi ábrázolási rendszerekkel és modern megoldásokkal</w:t>
            </w:r>
            <w:r w:rsidR="00B9466D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szakértői segítséggel</w:t>
            </w:r>
            <w:r w:rsidRPr="00685BD2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A tapasztalatokról feljegyzés készítése.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7E2EAB" w:rsidRDefault="00685BD2" w:rsidP="00142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2EAB">
              <w:rPr>
                <w:sz w:val="20"/>
                <w:szCs w:val="20"/>
              </w:rPr>
              <w:t>Rajz</w:t>
            </w:r>
            <w:r w:rsidR="00B9466D">
              <w:rPr>
                <w:sz w:val="20"/>
                <w:szCs w:val="20"/>
              </w:rPr>
              <w:t>vázlat</w:t>
            </w:r>
            <w:r w:rsidRPr="007E2EAB">
              <w:rPr>
                <w:sz w:val="20"/>
                <w:szCs w:val="20"/>
              </w:rPr>
              <w:t xml:space="preserve">ok készítése: </w:t>
            </w:r>
            <w:r w:rsidR="007E2EAB" w:rsidRP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Az összetettebb térformák redukciója gömb, henger mértani egységekre</w:t>
            </w:r>
            <w:r w:rsid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, síkbeli ábrázolása</w:t>
            </w:r>
            <w:r w:rsidR="00B9466D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minták alapján</w:t>
            </w:r>
            <w:r w:rsid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D60CC7" w:rsidRPr="00D60CC7" w:rsidRDefault="007E2EAB" w:rsidP="00142AB1">
            <w:pPr>
              <w:spacing w:line="276" w:lineRule="auto"/>
              <w:jc w:val="both"/>
            </w:pPr>
            <w:r w:rsidRPr="007E2EAB">
              <w:rPr>
                <w:sz w:val="20"/>
                <w:szCs w:val="20"/>
              </w:rPr>
              <w:t>Rajz</w:t>
            </w:r>
            <w:r w:rsidR="00B9466D">
              <w:rPr>
                <w:sz w:val="20"/>
                <w:szCs w:val="20"/>
              </w:rPr>
              <w:t>vázlat</w:t>
            </w:r>
            <w:r w:rsidRPr="007E2EAB">
              <w:rPr>
                <w:sz w:val="20"/>
                <w:szCs w:val="20"/>
              </w:rPr>
              <w:t xml:space="preserve">ok készítése: </w:t>
            </w:r>
            <w:r w:rsidRP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Az összetettebb térformák redukciója kúp, hasáb mértani egységekre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, síkbeli ábrázolása.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D60CC7" w:rsidRPr="007E2EAB" w:rsidRDefault="007E2EAB" w:rsidP="00142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Festés-mintázás készítése: az összetettebb térformák redukciója a gömb, henger, kúp hasáb mértani egységekre.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D60CC7" w:rsidRPr="006C44BA" w:rsidRDefault="007E2EAB" w:rsidP="00142AB1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Látvány után tanulmányrajzok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egyszerűbb formákról.</w:t>
            </w:r>
            <w:r w:rsidR="0052675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6C44BA" w:rsidRPr="006C44BA">
              <w:rPr>
                <w:rFonts w:eastAsia="Calibri"/>
                <w:sz w:val="20"/>
                <w:szCs w:val="20"/>
                <w:lang w:eastAsia="en-US"/>
              </w:rPr>
              <w:t>Természeti formák, növények és állatok megjelenítése</w:t>
            </w:r>
            <w:r w:rsidR="006C44B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D60CC7" w:rsidRPr="00D60CC7" w:rsidRDefault="007E2EAB" w:rsidP="00142AB1">
            <w:pPr>
              <w:spacing w:line="276" w:lineRule="auto"/>
              <w:jc w:val="both"/>
            </w:pPr>
            <w:r w:rsidRP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Látvány után tanulmányrajzok készítése</w:t>
            </w:r>
            <w:r w:rsidR="00B9466D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megismert formákról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  <w:r w:rsidR="0052675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6C44BA" w:rsidRPr="006C44BA">
              <w:rPr>
                <w:rFonts w:eastAsia="Calibri"/>
                <w:sz w:val="20"/>
                <w:szCs w:val="20"/>
                <w:lang w:eastAsia="en-US"/>
              </w:rPr>
              <w:t>Természeti formák, növények és állatok</w:t>
            </w:r>
            <w:r w:rsidR="006C44BA">
              <w:rPr>
                <w:rFonts w:eastAsia="Calibri"/>
                <w:sz w:val="20"/>
                <w:szCs w:val="20"/>
                <w:lang w:eastAsia="en-US"/>
              </w:rPr>
              <w:t>,f</w:t>
            </w:r>
            <w:r w:rsidR="006C44BA" w:rsidRPr="006C44BA">
              <w:rPr>
                <w:rFonts w:eastAsia="Calibri"/>
                <w:sz w:val="20"/>
                <w:szCs w:val="20"/>
                <w:lang w:eastAsia="en-US"/>
              </w:rPr>
              <w:t>ény</w:t>
            </w:r>
            <w:r w:rsidR="006C44BA">
              <w:rPr>
                <w:rFonts w:eastAsia="Calibri"/>
                <w:sz w:val="20"/>
                <w:szCs w:val="20"/>
                <w:lang w:eastAsia="en-US"/>
              </w:rPr>
              <w:t xml:space="preserve">-árnyék viszonyok megjelenítése. 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311883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D60CC7" w:rsidRDefault="00D60CC7" w:rsidP="00142AB1">
            <w:pPr>
              <w:spacing w:line="276" w:lineRule="auto"/>
              <w:jc w:val="center"/>
            </w:pPr>
            <w:r w:rsidRPr="00D60CC7">
              <w:t>72</w:t>
            </w:r>
          </w:p>
        </w:tc>
        <w:tc>
          <w:tcPr>
            <w:tcW w:w="4783" w:type="dxa"/>
            <w:vAlign w:val="center"/>
          </w:tcPr>
          <w:p w:rsidR="00264B0B" w:rsidRPr="00D60CC7" w:rsidRDefault="00D60CC7" w:rsidP="00142A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60CC7">
              <w:rPr>
                <w:rFonts w:eastAsia="Times New Roman"/>
                <w:color w:val="00000A"/>
                <w:sz w:val="20"/>
                <w:szCs w:val="20"/>
              </w:rPr>
              <w:t>Emberábrázolás alapjai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11883" w:rsidRDefault="00D60CC7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090A1B" w:rsidRPr="000327BE" w:rsidRDefault="000327BE" w:rsidP="00142AB1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0327BE">
              <w:rPr>
                <w:rFonts w:eastAsia="Calibri"/>
                <w:color w:val="00000A"/>
                <w:sz w:val="20"/>
                <w:szCs w:val="20"/>
                <w:lang w:eastAsia="en-US"/>
              </w:rPr>
              <w:t>Az emberi alak tanulmányozása</w:t>
            </w:r>
            <w:r w:rsidR="001E262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festményeken</w:t>
            </w:r>
            <w:r w:rsidRPr="000327B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 korábban megismert és vizsgált tér és kép-kompozíciós helyzetek továbbfejlesztésével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 A tapasztalatokról feljegyzés készítése.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11883" w:rsidRDefault="00D60CC7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090A1B" w:rsidRPr="009118B3" w:rsidRDefault="001E2620" w:rsidP="009118B3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Festményeken a</w:t>
            </w:r>
            <w:r w:rsidR="000327BE" w:rsidRPr="000327BE">
              <w:rPr>
                <w:rFonts w:eastAsia="Calibri"/>
                <w:color w:val="00000A"/>
                <w:sz w:val="20"/>
                <w:szCs w:val="20"/>
                <w:lang w:eastAsia="en-US"/>
              </w:rPr>
              <w:t>z önarckép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en</w:t>
            </w:r>
            <w:r w:rsidR="000327BE" w:rsidRPr="000327B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 s</w:t>
            </w:r>
            <w:r w:rsidR="00526758">
              <w:rPr>
                <w:rFonts w:eastAsia="Calibri"/>
                <w:color w:val="00000A"/>
                <w:sz w:val="20"/>
                <w:szCs w:val="20"/>
                <w:lang w:eastAsia="en-US"/>
              </w:rPr>
              <w:t>zemélyiség, a karakter, érzelmi</w:t>
            </w:r>
            <w:r w:rsidR="000327BE" w:rsidRPr="000327BE">
              <w:rPr>
                <w:rFonts w:eastAsia="Calibri"/>
                <w:color w:val="00000A"/>
                <w:sz w:val="20"/>
                <w:szCs w:val="20"/>
                <w:lang w:eastAsia="en-US"/>
              </w:rPr>
              <w:t>- hangulati megnyilvánulások megfigyelése</w:t>
            </w:r>
            <w:r w:rsidR="000327B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és ábrázolhatóságának vizsgálata, elemzése. A tapasztalatokról feljegyzés készítése.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11883" w:rsidRDefault="00D60CC7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090A1B" w:rsidRPr="009118B3" w:rsidRDefault="001E2620" w:rsidP="009118B3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1E262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A valóság elemző, megismerése, a lépték, arány, szerkezet megfigyelése az ábrázoláshoz festményeken.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A m</w:t>
            </w:r>
            <w:r w:rsidRPr="001E2620">
              <w:rPr>
                <w:rFonts w:eastAsia="Calibri"/>
                <w:color w:val="00000A"/>
                <w:sz w:val="20"/>
                <w:szCs w:val="20"/>
                <w:lang w:eastAsia="en-US"/>
              </w:rPr>
              <w:t>űvészeti anatómia alapjai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nak</w:t>
            </w:r>
            <w:r w:rsidRPr="001E2620">
              <w:rPr>
                <w:rFonts w:eastAsia="Calibri"/>
                <w:color w:val="00000A"/>
                <w:sz w:val="20"/>
                <w:szCs w:val="20"/>
                <w:lang w:eastAsia="en-US"/>
              </w:rPr>
              <w:t>, az emberi test arányai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nak elemzése a műalkotásokon.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DC5032" w:rsidRDefault="00DC5032" w:rsidP="00142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5032">
              <w:rPr>
                <w:sz w:val="20"/>
                <w:szCs w:val="20"/>
              </w:rPr>
              <w:t>Arckép rajzolása minta apján a szerzett tapasztalatok felhasználásával.</w:t>
            </w:r>
            <w:r w:rsidR="00526758">
              <w:rPr>
                <w:sz w:val="20"/>
                <w:szCs w:val="20"/>
              </w:rPr>
              <w:t xml:space="preserve"> </w:t>
            </w:r>
            <w:r w:rsidR="006C44BA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6C44BA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AA2B5E" w:rsidRDefault="00DC5032" w:rsidP="00142AB1">
            <w:pPr>
              <w:spacing w:line="276" w:lineRule="auto"/>
              <w:jc w:val="both"/>
              <w:rPr>
                <w:b/>
              </w:rPr>
            </w:pPr>
            <w:r w:rsidRPr="00DC5032">
              <w:rPr>
                <w:sz w:val="20"/>
                <w:szCs w:val="20"/>
              </w:rPr>
              <w:t>Arckép rajzolása</w:t>
            </w:r>
            <w:r>
              <w:rPr>
                <w:sz w:val="20"/>
                <w:szCs w:val="20"/>
              </w:rPr>
              <w:t>, festése</w:t>
            </w:r>
            <w:r w:rsidRPr="00DC5032">
              <w:rPr>
                <w:sz w:val="20"/>
                <w:szCs w:val="20"/>
              </w:rPr>
              <w:t xml:space="preserve"> minta apján a szerzett tapasztalatok felhasználásával.</w:t>
            </w:r>
            <w:r w:rsidR="00BE27BD">
              <w:rPr>
                <w:sz w:val="20"/>
                <w:szCs w:val="20"/>
              </w:rPr>
              <w:t xml:space="preserve"> Hangulati megnyilvánulások ábrázolása.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AA2B5E" w:rsidRDefault="001E2620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É</w:t>
            </w:r>
            <w:r w:rsidRPr="000327B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lő modell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tanulmányozása az emberi alak és az arc ábrázolása szempontjából. A tapasztalatokról feljegyzések készítése.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DC5032" w:rsidRDefault="00DC5032" w:rsidP="00142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5032">
              <w:rPr>
                <w:sz w:val="20"/>
                <w:szCs w:val="20"/>
              </w:rPr>
              <w:t>Élő modellről arckép rajzolása, festése.</w:t>
            </w:r>
            <w:r w:rsidR="00526758">
              <w:rPr>
                <w:sz w:val="20"/>
                <w:szCs w:val="20"/>
              </w:rPr>
              <w:t xml:space="preserve"> </w:t>
            </w:r>
            <w:r w:rsidR="006C44BA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6C44BA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11883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090A1B" w:rsidRPr="00AA2B5E" w:rsidRDefault="00E713F5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Élő modellről portré</w:t>
            </w:r>
            <w:r w:rsidR="00DC5032" w:rsidRPr="00DC5032">
              <w:rPr>
                <w:sz w:val="20"/>
                <w:szCs w:val="20"/>
              </w:rPr>
              <w:t xml:space="preserve"> rajzolása, festése.</w:t>
            </w:r>
            <w:r w:rsidR="00526758">
              <w:rPr>
                <w:sz w:val="20"/>
                <w:szCs w:val="20"/>
              </w:rPr>
              <w:t xml:space="preserve"> </w:t>
            </w:r>
            <w:r w:rsidR="006C44BA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6C44BA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60CC7" w:rsidRDefault="00D60CC7" w:rsidP="00142AB1">
            <w:pPr>
              <w:spacing w:line="276" w:lineRule="auto"/>
              <w:jc w:val="center"/>
            </w:pPr>
            <w:r w:rsidRPr="00D60CC7">
              <w:t>8</w:t>
            </w:r>
          </w:p>
        </w:tc>
        <w:tc>
          <w:tcPr>
            <w:tcW w:w="4783" w:type="dxa"/>
          </w:tcPr>
          <w:p w:rsidR="00D60CC7" w:rsidRPr="00AA2B5E" w:rsidRDefault="00E713F5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Élő modellről portré</w:t>
            </w:r>
            <w:r w:rsidR="00DC5032" w:rsidRPr="00DC5032">
              <w:rPr>
                <w:sz w:val="20"/>
                <w:szCs w:val="20"/>
              </w:rPr>
              <w:t xml:space="preserve"> rajzolása, festése.</w:t>
            </w:r>
            <w:r w:rsidR="00BE27BD">
              <w:rPr>
                <w:sz w:val="20"/>
                <w:szCs w:val="20"/>
              </w:rPr>
              <w:t xml:space="preserve"> Hangulati megnyilvánulások ábrázolása.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311883" w:rsidTr="00EC69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1883" w:rsidRPr="00AA2B5E" w:rsidRDefault="00311883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11883" w:rsidRPr="00311883" w:rsidRDefault="00311883" w:rsidP="00142AB1">
            <w:pPr>
              <w:spacing w:line="276" w:lineRule="auto"/>
              <w:jc w:val="center"/>
            </w:pPr>
            <w:r w:rsidRPr="00311883">
              <w:t>108</w:t>
            </w:r>
          </w:p>
        </w:tc>
        <w:tc>
          <w:tcPr>
            <w:tcW w:w="4783" w:type="dxa"/>
            <w:vAlign w:val="center"/>
          </w:tcPr>
          <w:p w:rsidR="00311883" w:rsidRPr="00311883" w:rsidRDefault="00311883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1883">
              <w:rPr>
                <w:rFonts w:eastAsia="Times New Roman"/>
                <w:color w:val="00000A"/>
                <w:sz w:val="20"/>
                <w:szCs w:val="20"/>
              </w:rPr>
              <w:t>Ember és tér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11883" w:rsidRPr="00AA2B5E" w:rsidRDefault="00311883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E713F5" w:rsidRDefault="00E713F5" w:rsidP="00142AB1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Az emberábrázolás</w:t>
            </w:r>
            <w:r w:rsidRPr="00E713F5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E713F5" w:rsidP="009118B3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E713F5">
              <w:rPr>
                <w:rFonts w:eastAsia="Calibri"/>
                <w:color w:val="00000A"/>
                <w:sz w:val="20"/>
                <w:szCs w:val="20"/>
                <w:lang w:eastAsia="en-US"/>
              </w:rPr>
              <w:t>Ember, és tárgykompozíciók kapcsolatának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megfigyelése és alkalmazása arcképeken.</w:t>
            </w:r>
            <w:r w:rsidR="0052675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B42101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</w:t>
            </w:r>
            <w:r w:rsidR="00B4210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AA2B5E" w:rsidRDefault="00E713F5" w:rsidP="00142AB1">
            <w:pPr>
              <w:autoSpaceDE/>
              <w:autoSpaceDN/>
              <w:spacing w:line="276" w:lineRule="auto"/>
              <w:jc w:val="both"/>
              <w:rPr>
                <w:b/>
              </w:rPr>
            </w:pPr>
            <w:r w:rsidRPr="00E713F5">
              <w:rPr>
                <w:rFonts w:eastAsia="Calibri"/>
                <w:color w:val="00000A"/>
                <w:sz w:val="20"/>
                <w:szCs w:val="20"/>
                <w:lang w:eastAsia="en-US"/>
              </w:rPr>
              <w:t>Ember, és tárgykompozíciók kapcsolatának</w:t>
            </w:r>
            <w:r w:rsidR="009118B3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B42101">
              <w:rPr>
                <w:rFonts w:eastAsia="Calibri"/>
                <w:color w:val="00000A"/>
                <w:sz w:val="20"/>
                <w:szCs w:val="20"/>
                <w:lang w:eastAsia="en-US"/>
              </w:rPr>
              <w:t>ábrázolása</w:t>
            </w:r>
            <w:r w:rsidR="009118B3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B42101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portrén. </w:t>
            </w:r>
            <w:r w:rsidR="00B42101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</w:t>
            </w:r>
            <w:r w:rsidR="00526758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AA2B5E" w:rsidRDefault="00B42101" w:rsidP="00142AB1">
            <w:pPr>
              <w:spacing w:line="276" w:lineRule="auto"/>
              <w:jc w:val="both"/>
              <w:rPr>
                <w:b/>
              </w:rPr>
            </w:pPr>
            <w:r w:rsidRPr="00E713F5">
              <w:rPr>
                <w:rFonts w:eastAsia="Calibri"/>
                <w:color w:val="00000A"/>
                <w:sz w:val="20"/>
                <w:szCs w:val="20"/>
                <w:lang w:eastAsia="en-US"/>
              </w:rPr>
              <w:t>Ember, és tárgykompozíciók kapcsolatának</w:t>
            </w:r>
            <w:r w:rsidR="00784A0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ábrázolása domborművön vagy plasztikán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. </w:t>
            </w:r>
            <w:r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AA2B5E" w:rsidRDefault="00B42101" w:rsidP="00142AB1">
            <w:pPr>
              <w:spacing w:line="276" w:lineRule="auto"/>
              <w:jc w:val="both"/>
              <w:rPr>
                <w:b/>
              </w:rPr>
            </w:pPr>
            <w:r w:rsidRPr="00E713F5">
              <w:rPr>
                <w:rFonts w:eastAsia="Calibri"/>
                <w:color w:val="00000A"/>
                <w:sz w:val="20"/>
                <w:szCs w:val="20"/>
                <w:lang w:eastAsia="en-US"/>
              </w:rPr>
              <w:t>Ember, és tárgykompozíciók kapcsolatának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ábrázolása</w:t>
            </w:r>
            <w:r w:rsidR="00784A0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domborművön vagy plasztikán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</w:rPr>
              <w:t>Hangulati megnyilvánulások ábrázolása.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B42101" w:rsidP="00142AB1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2101">
              <w:rPr>
                <w:rFonts w:eastAsia="Calibri"/>
                <w:sz w:val="20"/>
                <w:szCs w:val="20"/>
                <w:lang w:eastAsia="en-US"/>
              </w:rPr>
              <w:t>A térábrázolás ismert geometriai rendszerei</w:t>
            </w:r>
            <w:r>
              <w:rPr>
                <w:rFonts w:eastAsia="Calibri"/>
                <w:sz w:val="20"/>
                <w:szCs w:val="20"/>
                <w:lang w:eastAsia="en-US"/>
              </w:rPr>
              <w:t>nek</w:t>
            </w:r>
            <w:r w:rsidRPr="00B42101">
              <w:rPr>
                <w:rFonts w:eastAsia="Calibri"/>
                <w:sz w:val="20"/>
                <w:szCs w:val="20"/>
                <w:lang w:eastAsia="en-US"/>
              </w:rPr>
              <w:t xml:space="preserve"> (perspektíva, axonometria, Monge-rendszer)</w:t>
            </w:r>
            <w:r w:rsidR="00526758">
              <w:rPr>
                <w:rFonts w:eastAsia="Calibri"/>
                <w:sz w:val="20"/>
                <w:szCs w:val="20"/>
                <w:lang w:eastAsia="en-US"/>
              </w:rPr>
              <w:t xml:space="preserve"> alkalmazása </w:t>
            </w:r>
            <w:r w:rsidR="00784A0E"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="00784A0E" w:rsidRPr="00784A0E">
              <w:rPr>
                <w:rFonts w:eastAsia="Calibri"/>
                <w:sz w:val="20"/>
                <w:szCs w:val="20"/>
                <w:lang w:eastAsia="en-US"/>
              </w:rPr>
              <w:t>ombormű</w:t>
            </w:r>
            <w:r w:rsidR="00784A0E">
              <w:rPr>
                <w:rFonts w:eastAsia="Calibri"/>
                <w:sz w:val="20"/>
                <w:szCs w:val="20"/>
                <w:lang w:eastAsia="en-US"/>
              </w:rPr>
              <w:t>vön,</w:t>
            </w:r>
            <w:r w:rsidR="00784A0E" w:rsidRPr="00784A0E">
              <w:rPr>
                <w:rFonts w:eastAsia="Calibri"/>
                <w:sz w:val="20"/>
                <w:szCs w:val="20"/>
                <w:lang w:eastAsia="en-US"/>
              </w:rPr>
              <w:t xml:space="preserve"> plasztika vag</w:t>
            </w:r>
            <w:r w:rsidR="00784A0E">
              <w:rPr>
                <w:rFonts w:eastAsia="Calibri"/>
                <w:sz w:val="20"/>
                <w:szCs w:val="20"/>
                <w:lang w:eastAsia="en-US"/>
              </w:rPr>
              <w:t>y installáció készítése.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B42101" w:rsidP="009118B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2101">
              <w:rPr>
                <w:rFonts w:eastAsia="Calibri"/>
                <w:sz w:val="20"/>
                <w:szCs w:val="20"/>
                <w:lang w:eastAsia="en-US"/>
              </w:rPr>
              <w:t>A térábrázolás ismert geometriai rendszerei (perspektíva, axonometria, Monge-rendszer)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alkalmazása. </w:t>
            </w:r>
            <w:r w:rsidR="00784A0E" w:rsidRPr="00784A0E">
              <w:rPr>
                <w:rFonts w:eastAsia="Calibri"/>
                <w:sz w:val="20"/>
                <w:szCs w:val="20"/>
                <w:lang w:eastAsia="en-US"/>
              </w:rPr>
              <w:t>Dombormű, szobor és plasztika vag</w:t>
            </w:r>
            <w:r w:rsidR="00784A0E">
              <w:rPr>
                <w:rFonts w:eastAsia="Calibri"/>
                <w:sz w:val="20"/>
                <w:szCs w:val="20"/>
                <w:lang w:eastAsia="en-US"/>
              </w:rPr>
              <w:t>y installáció készítése.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784A0E" w:rsidP="005267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2101">
              <w:rPr>
                <w:rFonts w:eastAsia="Calibri"/>
                <w:sz w:val="20"/>
                <w:szCs w:val="20"/>
                <w:lang w:eastAsia="en-US"/>
              </w:rPr>
              <w:t>A térábrázolás ismert geometriai rendszerei (perspektíva, axonometria, Monge-rendszer)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alkalmazása</w:t>
            </w:r>
            <w:r w:rsidR="0052675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portrén.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9118B3" w:rsidRPr="009118B3" w:rsidRDefault="00784A0E" w:rsidP="009118B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84A0E">
              <w:rPr>
                <w:rFonts w:eastAsia="Calibri"/>
                <w:sz w:val="20"/>
                <w:szCs w:val="20"/>
                <w:lang w:eastAsia="en-US"/>
              </w:rPr>
              <w:t>A különféle formák – térformák, emberi test stb. – kifejező kapcsolatai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ábrázolása.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784A0E" w:rsidP="009118B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84A0E">
              <w:rPr>
                <w:rFonts w:eastAsia="Calibri"/>
                <w:sz w:val="20"/>
                <w:szCs w:val="20"/>
                <w:lang w:eastAsia="en-US"/>
              </w:rPr>
              <w:t>A különféle formák – térformák, emberi test stb. – kifejező kapcsolatai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 ábrázolása. </w:t>
            </w:r>
            <w:r w:rsidRPr="00784A0E">
              <w:rPr>
                <w:rFonts w:eastAsia="Calibri"/>
                <w:sz w:val="20"/>
                <w:szCs w:val="20"/>
                <w:lang w:eastAsia="en-US"/>
              </w:rPr>
              <w:t>Dombormű, szobor és plasztika vag</w:t>
            </w:r>
            <w:r>
              <w:rPr>
                <w:rFonts w:eastAsia="Calibri"/>
                <w:sz w:val="20"/>
                <w:szCs w:val="20"/>
                <w:lang w:eastAsia="en-US"/>
              </w:rPr>
              <w:t>y installáció készítése.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784A0E" w:rsidP="009118B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84A0E">
              <w:rPr>
                <w:rFonts w:eastAsia="Calibri"/>
                <w:sz w:val="20"/>
                <w:szCs w:val="20"/>
                <w:lang w:eastAsia="en-US"/>
              </w:rPr>
              <w:t>Tárgyak, növényi és állati formák, emberi figura, portré mintázása</w:t>
            </w:r>
            <w:r w:rsidR="00526758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84A0E">
              <w:rPr>
                <w:rFonts w:eastAsia="Calibri"/>
                <w:sz w:val="20"/>
                <w:szCs w:val="20"/>
                <w:lang w:eastAsia="en-US"/>
              </w:rPr>
              <w:t>Dombormű, szobor és plasztika vag</w:t>
            </w:r>
            <w:r>
              <w:rPr>
                <w:rFonts w:eastAsia="Calibri"/>
                <w:sz w:val="20"/>
                <w:szCs w:val="20"/>
                <w:lang w:eastAsia="en-US"/>
              </w:rPr>
              <w:t>y installáció készítése.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B42101" w:rsidP="009118B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sz w:val="20"/>
                <w:szCs w:val="20"/>
                <w:lang w:eastAsia="en-US"/>
              </w:rPr>
              <w:t>Különböző kompozíciók alkotása, montázs, kollázs, kevert és egyedi technikák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8</w:t>
            </w:r>
          </w:p>
        </w:tc>
        <w:tc>
          <w:tcPr>
            <w:tcW w:w="4783" w:type="dxa"/>
          </w:tcPr>
          <w:p w:rsidR="00D60CC7" w:rsidRPr="009118B3" w:rsidRDefault="00B42101" w:rsidP="009118B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sz w:val="20"/>
                <w:szCs w:val="20"/>
                <w:lang w:eastAsia="en-US"/>
              </w:rPr>
              <w:t>Különböző kompozíciók alkotása, montázs, kollázs, kevert és egyedi technikák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311883" w:rsidRDefault="00311883" w:rsidP="00142AB1">
            <w:pPr>
              <w:spacing w:line="276" w:lineRule="auto"/>
              <w:jc w:val="center"/>
            </w:pPr>
            <w:r w:rsidRPr="00311883">
              <w:t>4</w:t>
            </w:r>
          </w:p>
        </w:tc>
        <w:tc>
          <w:tcPr>
            <w:tcW w:w="4783" w:type="dxa"/>
          </w:tcPr>
          <w:p w:rsidR="00D60CC7" w:rsidRPr="009118B3" w:rsidRDefault="00B42101" w:rsidP="009118B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sz w:val="20"/>
                <w:szCs w:val="20"/>
                <w:lang w:eastAsia="en-US"/>
              </w:rPr>
              <w:t>Különböző kompozíciók alkotása, montázs, kollázs, kevert és egyedi technikák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EC69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F527A4" w:rsidRDefault="00D92807" w:rsidP="00142AB1">
            <w:pPr>
              <w:spacing w:line="276" w:lineRule="auto"/>
              <w:jc w:val="center"/>
            </w:pPr>
            <w:r w:rsidRPr="00F527A4">
              <w:t>36</w:t>
            </w:r>
          </w:p>
        </w:tc>
        <w:tc>
          <w:tcPr>
            <w:tcW w:w="4783" w:type="dxa"/>
            <w:vAlign w:val="center"/>
          </w:tcPr>
          <w:p w:rsidR="00D92807" w:rsidRPr="00D92807" w:rsidRDefault="00D92807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92807">
              <w:rPr>
                <w:rFonts w:eastAsia="Times New Roman"/>
                <w:color w:val="00000A"/>
                <w:sz w:val="20"/>
                <w:szCs w:val="20"/>
              </w:rPr>
              <w:t>Térábrázolási rendszerek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92807" w:rsidRDefault="00D92807" w:rsidP="00142AB1">
            <w:pPr>
              <w:spacing w:line="276" w:lineRule="auto"/>
              <w:jc w:val="center"/>
            </w:pPr>
            <w:r w:rsidRPr="00D92807">
              <w:t>4</w:t>
            </w:r>
          </w:p>
        </w:tc>
        <w:tc>
          <w:tcPr>
            <w:tcW w:w="4783" w:type="dxa"/>
          </w:tcPr>
          <w:p w:rsidR="00D60CC7" w:rsidRPr="00AA2B5E" w:rsidRDefault="000E4224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>A műszaki rajz és az ábrázoló geometria rajzolóeszközeinek szakszerű használata, a műszaki ábrázolás egyezményes jelölésrendszerének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60CC7" w:rsidRPr="000E4224" w:rsidRDefault="000E4224" w:rsidP="00142AB1">
            <w:pPr>
              <w:tabs>
                <w:tab w:val="left" w:pos="1418"/>
              </w:tabs>
              <w:spacing w:line="276" w:lineRule="auto"/>
              <w:jc w:val="both"/>
              <w:rPr>
                <w:rFonts w:eastAsia="Calibri"/>
                <w:color w:val="00000A"/>
                <w:lang w:eastAsia="en-US"/>
              </w:rPr>
            </w:pP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>A műszaki rajz, a műszaki ábrázolás egyezményes jelölésrendszerének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rajzokon</w:t>
            </w: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>. Monge-féle vetületi ábrázolás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60CC7" w:rsidRPr="000E4224" w:rsidRDefault="000E4224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>A tervezési és művészeti gyakorlatban alkalmazott sík- és térgeometriai rendszerek gyakorlati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rajzokon</w:t>
            </w: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60CC7" w:rsidRPr="000E4224" w:rsidRDefault="000E4224" w:rsidP="00142AB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Síkgeometriai rajz térbeli rekonstruálása. 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0CC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60CC7" w:rsidRPr="00AA2B5E" w:rsidRDefault="000E4224" w:rsidP="00142AB1">
            <w:pPr>
              <w:spacing w:line="276" w:lineRule="auto"/>
              <w:jc w:val="both"/>
              <w:rPr>
                <w:b/>
              </w:rPr>
            </w:pP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>A tervezési és művészeti gyakorlatban alkalmazott 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ík- és térgeometriai rendszerek</w:t>
            </w:r>
            <w:r w:rsidRPr="000E42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RPr="00142AB1" w:rsidTr="00EC691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2807" w:rsidRPr="00142AB1" w:rsidRDefault="00D92807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2807" w:rsidRPr="00142AB1" w:rsidRDefault="00D92807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83" w:type="dxa"/>
            <w:vAlign w:val="center"/>
          </w:tcPr>
          <w:p w:rsidR="00D92807" w:rsidRPr="00142AB1" w:rsidRDefault="00D92807" w:rsidP="00EC6910">
            <w:pPr>
              <w:spacing w:line="276" w:lineRule="auto"/>
              <w:jc w:val="center"/>
              <w:rPr>
                <w:rFonts w:eastAsia="Times New Roman"/>
                <w:b/>
                <w:color w:val="00000A"/>
                <w:sz w:val="28"/>
                <w:szCs w:val="28"/>
              </w:rPr>
            </w:pPr>
            <w:r w:rsidRPr="00142AB1">
              <w:rPr>
                <w:rFonts w:eastAsia="Times New Roman"/>
                <w:b/>
                <w:color w:val="00000A"/>
                <w:sz w:val="28"/>
                <w:szCs w:val="28"/>
              </w:rPr>
              <w:t>10588-12</w:t>
            </w:r>
          </w:p>
          <w:p w:rsidR="00D92807" w:rsidRPr="00142AB1" w:rsidRDefault="00D92807" w:rsidP="00EC69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rFonts w:eastAsia="Times New Roman"/>
                <w:b/>
                <w:color w:val="00000A"/>
                <w:sz w:val="28"/>
                <w:szCs w:val="28"/>
              </w:rPr>
              <w:t>Tervezés és technológia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2807" w:rsidRPr="00142AB1" w:rsidRDefault="00D92807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2807" w:rsidRPr="00522549" w:rsidTr="00EC6910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2807" w:rsidRPr="00522549" w:rsidRDefault="00D92807" w:rsidP="00142A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2807" w:rsidRPr="00522549" w:rsidRDefault="00D92807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549">
              <w:rPr>
                <w:sz w:val="24"/>
                <w:szCs w:val="24"/>
              </w:rPr>
              <w:t>108</w:t>
            </w:r>
          </w:p>
        </w:tc>
        <w:tc>
          <w:tcPr>
            <w:tcW w:w="4783" w:type="dxa"/>
            <w:vAlign w:val="center"/>
          </w:tcPr>
          <w:p w:rsidR="00D92807" w:rsidRPr="00522549" w:rsidRDefault="00D92807" w:rsidP="00EC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549">
              <w:rPr>
                <w:rFonts w:eastAsia="Times New Roman"/>
                <w:bCs/>
                <w:color w:val="00000A"/>
                <w:sz w:val="24"/>
                <w:szCs w:val="24"/>
              </w:rPr>
              <w:t>Tervezés és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2807" w:rsidRPr="00522549" w:rsidRDefault="00D92807" w:rsidP="00142A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2807" w:rsidTr="00EC69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108</w:t>
            </w:r>
          </w:p>
        </w:tc>
        <w:tc>
          <w:tcPr>
            <w:tcW w:w="4783" w:type="dxa"/>
            <w:vAlign w:val="center"/>
          </w:tcPr>
          <w:p w:rsidR="00D92807" w:rsidRPr="00D92807" w:rsidRDefault="00D92807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92807">
              <w:rPr>
                <w:rFonts w:eastAsia="Times New Roman"/>
                <w:color w:val="00000A"/>
                <w:sz w:val="20"/>
                <w:szCs w:val="20"/>
              </w:rPr>
              <w:t>Tervezés és kivitelezés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9118B3" w:rsidRDefault="004B3CC3" w:rsidP="009118B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4B3CC3">
              <w:rPr>
                <w:rFonts w:eastAsia="Calibri"/>
                <w:color w:val="00000A"/>
                <w:sz w:val="20"/>
                <w:szCs w:val="20"/>
                <w:lang w:eastAsia="en-US"/>
              </w:rPr>
              <w:t>A szakmára jellemző alapanyagok felismerése, minőségének ellenőrzése. Különféle alapanyagok kiválasztása a munkához, beszerzése, előkészítése.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4B3CC3" w:rsidRDefault="004B3CC3" w:rsidP="00142A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4B3CC3">
              <w:rPr>
                <w:rFonts w:eastAsia="Calibri"/>
                <w:color w:val="00000A"/>
                <w:sz w:val="20"/>
                <w:szCs w:val="20"/>
                <w:lang w:eastAsia="en-US"/>
              </w:rPr>
              <w:t>Eszközök és berendezések használata, kiválasztása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, beszerzése, használatra való előkészítése, karbantartása. </w:t>
            </w:r>
            <w:r w:rsidRPr="004B3CC3">
              <w:rPr>
                <w:rFonts w:eastAsia="Calibri"/>
                <w:color w:val="00000A"/>
                <w:sz w:val="20"/>
                <w:szCs w:val="20"/>
                <w:lang w:eastAsia="en-US"/>
              </w:rPr>
              <w:t>Eszközök és berendezések használati utasításainak, minősítési jelzésrendszerének értelmezése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4B3CC3" w:rsidP="00B75D3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4B3CC3">
              <w:rPr>
                <w:rFonts w:eastAsia="Calibri"/>
                <w:color w:val="00000A"/>
                <w:sz w:val="20"/>
                <w:szCs w:val="20"/>
              </w:rPr>
              <w:t xml:space="preserve">Tervezés: </w:t>
            </w:r>
            <w:r w:rsidR="00B75D34">
              <w:rPr>
                <w:rFonts w:eastAsia="Calibri"/>
                <w:iCs/>
                <w:color w:val="00000A"/>
                <w:sz w:val="20"/>
                <w:szCs w:val="20"/>
              </w:rPr>
              <w:t>a</w:t>
            </w: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z információgyűjtés formáinak alkalmazása, a feladat vagy probléma meghatározásának módja.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807415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>
              <w:rPr>
                <w:rFonts w:eastAsia="Calibri"/>
                <w:iCs/>
                <w:color w:val="00000A"/>
                <w:sz w:val="20"/>
                <w:szCs w:val="20"/>
              </w:rPr>
              <w:t>A kivitelezendő munkához m</w:t>
            </w:r>
            <w:r w:rsidR="004B3CC3" w:rsidRPr="004B3CC3">
              <w:rPr>
                <w:rFonts w:eastAsia="Calibri"/>
                <w:iCs/>
                <w:color w:val="00000A"/>
                <w:sz w:val="20"/>
                <w:szCs w:val="20"/>
              </w:rPr>
              <w:t>otívumkeresés, gyűjtőmunka, tanulmányrajzok készítése hagyományos és számítógépes módszerekkel</w:t>
            </w:r>
            <w:r w:rsidR="004B3CC3">
              <w:rPr>
                <w:rFonts w:eastAsia="Calibri"/>
                <w:iCs/>
                <w:color w:val="00000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4B3CC3" w:rsidRDefault="004B3CC3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Tervdokumentációk anyagainak elkészítése</w:t>
            </w:r>
            <w:r w:rsidR="00B75D34">
              <w:rPr>
                <w:rFonts w:eastAsia="Calibri"/>
                <w:iCs/>
                <w:color w:val="00000A"/>
                <w:sz w:val="20"/>
                <w:szCs w:val="20"/>
              </w:rPr>
              <w:t xml:space="preserve"> </w:t>
            </w: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hagyományos és számítógépes módszerekkel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 xml:space="preserve">, </w:t>
            </w: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összeállítása.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4B3CC3" w:rsidRPr="004B3CC3" w:rsidRDefault="004B3CC3" w:rsidP="00142A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Tanulmányrajzok alapján kreatív tervek készítése. Tervezéselmélet alkalmazása. Szakmai rajz értelmezése, felhasználása a tervezési folyamatban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8078AE" w:rsidP="000229EF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Terv</w:t>
            </w:r>
            <w:r w:rsidRPr="008078AE">
              <w:rPr>
                <w:rFonts w:eastAsia="Calibri"/>
                <w:sz w:val="20"/>
                <w:szCs w:val="20"/>
                <w:lang w:eastAsia="en-US"/>
              </w:rPr>
              <w:t>, vá</w:t>
            </w:r>
            <w:r>
              <w:rPr>
                <w:rFonts w:eastAsia="Calibri"/>
                <w:sz w:val="20"/>
                <w:szCs w:val="20"/>
                <w:lang w:eastAsia="en-US"/>
              </w:rPr>
              <w:t>zlat, ma</w:t>
            </w:r>
            <w:r w:rsidR="00B75D34">
              <w:rPr>
                <w:rFonts w:eastAsia="Calibri"/>
                <w:sz w:val="20"/>
                <w:szCs w:val="20"/>
                <w:lang w:eastAsia="en-US"/>
              </w:rPr>
              <w:t xml:space="preserve">kett vagy 3D digitális modell, </w:t>
            </w:r>
            <w:r w:rsidRPr="008078AE">
              <w:rPr>
                <w:rFonts w:eastAsia="Calibri"/>
                <w:sz w:val="20"/>
                <w:szCs w:val="20"/>
                <w:lang w:eastAsia="en-US"/>
              </w:rPr>
              <w:t>prezentáció 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4B3CC3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A látvány egyszerű lerajzolását meghaladó ábrázolási formák, átlényegítés, absztrakció alkalmazása.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8078AE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8078AE">
              <w:rPr>
                <w:rFonts w:eastAsia="Calibri"/>
                <w:iCs/>
                <w:color w:val="00000A"/>
                <w:sz w:val="20"/>
                <w:szCs w:val="20"/>
              </w:rPr>
              <w:t>A közvetlen műhelykörnyezet kialakítása az adott kivitelezési feladathoz a zavartalan munkavégzéshez.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8078AE" w:rsidP="00B75D34">
            <w:pPr>
              <w:tabs>
                <w:tab w:val="left" w:pos="1418"/>
                <w:tab w:val="right" w:pos="9072"/>
              </w:tabs>
              <w:spacing w:line="276" w:lineRule="auto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8078A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Kivitelezés: </w:t>
            </w:r>
            <w:r w:rsidR="00B75D34">
              <w:rPr>
                <w:rFonts w:eastAsia="Calibri"/>
                <w:iCs/>
                <w:color w:val="00000A"/>
                <w:sz w:val="20"/>
                <w:szCs w:val="20"/>
              </w:rPr>
              <w:t>f</w:t>
            </w:r>
            <w:r w:rsidRPr="008078AE">
              <w:rPr>
                <w:rFonts w:eastAsia="Calibri"/>
                <w:iCs/>
                <w:color w:val="00000A"/>
                <w:sz w:val="20"/>
                <w:szCs w:val="20"/>
              </w:rPr>
              <w:t>elkészülés a feladat önálló kivitelezésére. Munkafolyamat és ütemterv meghatározása. Szakmai konzultáció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8078AE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8078AE">
              <w:rPr>
                <w:rFonts w:eastAsia="Calibri"/>
                <w:color w:val="00000A"/>
                <w:sz w:val="20"/>
                <w:szCs w:val="20"/>
              </w:rPr>
              <w:t>Anyag- és eszközhasználat:</w:t>
            </w:r>
            <w:r w:rsidR="00B75D34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r w:rsidRPr="008078AE">
              <w:rPr>
                <w:rFonts w:eastAsia="Calibri"/>
                <w:color w:val="00000A"/>
                <w:sz w:val="20"/>
                <w:szCs w:val="20"/>
              </w:rPr>
              <w:t>t</w:t>
            </w:r>
            <w:r w:rsidRPr="008078AE">
              <w:rPr>
                <w:rFonts w:eastAsia="Calibri"/>
                <w:iCs/>
                <w:color w:val="00000A"/>
                <w:sz w:val="20"/>
                <w:szCs w:val="20"/>
              </w:rPr>
              <w:t>radicionális és korszerű eszközök használata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 xml:space="preserve"> a kivitelezésben</w:t>
            </w:r>
            <w:r w:rsidRPr="008078AE">
              <w:rPr>
                <w:rFonts w:eastAsia="Calibri"/>
                <w:iCs/>
                <w:color w:val="00000A"/>
                <w:sz w:val="20"/>
                <w:szCs w:val="20"/>
              </w:rPr>
              <w:t>.</w:t>
            </w:r>
            <w:r w:rsidR="00B75D34">
              <w:rPr>
                <w:rFonts w:eastAsia="Calibri"/>
                <w:iCs/>
                <w:color w:val="00000A"/>
                <w:sz w:val="20"/>
                <w:szCs w:val="20"/>
              </w:rPr>
              <w:t xml:space="preserve"> </w:t>
            </w:r>
            <w:r w:rsidR="00051416" w:rsidRPr="00051416">
              <w:rPr>
                <w:rFonts w:eastAsia="Calibri"/>
                <w:iCs/>
                <w:color w:val="00000A"/>
                <w:sz w:val="20"/>
                <w:szCs w:val="20"/>
              </w:rPr>
              <w:t>Saját tervek felhasználása a kivitelezés során</w:t>
            </w:r>
            <w:r w:rsidR="00051416">
              <w:rPr>
                <w:rFonts w:eastAsia="Calibri"/>
                <w:iCs/>
                <w:color w:val="00000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051416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051416">
              <w:rPr>
                <w:rFonts w:eastAsia="Calibri"/>
                <w:iCs/>
                <w:color w:val="00000A"/>
                <w:sz w:val="20"/>
                <w:szCs w:val="20"/>
              </w:rPr>
              <w:t>A kivitelezett munkadarab tárolása, csomagolása, szállítása.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D92807" w:rsidRDefault="00D92807" w:rsidP="00142AB1">
            <w:pPr>
              <w:spacing w:line="276" w:lineRule="auto"/>
              <w:jc w:val="center"/>
            </w:pPr>
            <w:r w:rsidRPr="00D92807">
              <w:t>8</w:t>
            </w:r>
          </w:p>
        </w:tc>
        <w:tc>
          <w:tcPr>
            <w:tcW w:w="4783" w:type="dxa"/>
          </w:tcPr>
          <w:p w:rsidR="00D92807" w:rsidRPr="000229EF" w:rsidRDefault="00051416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051416">
              <w:rPr>
                <w:rFonts w:eastAsia="Calibri"/>
                <w:iCs/>
                <w:color w:val="00000A"/>
                <w:sz w:val="20"/>
                <w:szCs w:val="20"/>
              </w:rPr>
              <w:t>A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>z elkészített</w:t>
            </w:r>
            <w:r w:rsidRPr="00051416">
              <w:rPr>
                <w:rFonts w:eastAsia="Calibri"/>
                <w:iCs/>
                <w:color w:val="00000A"/>
                <w:sz w:val="20"/>
                <w:szCs w:val="20"/>
              </w:rPr>
              <w:t xml:space="preserve"> munkadarab bemutatása, installálása, kiállítása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2807" w:rsidRPr="006E3166" w:rsidRDefault="006E3166" w:rsidP="00142AB1">
            <w:pPr>
              <w:spacing w:line="276" w:lineRule="auto"/>
              <w:jc w:val="center"/>
            </w:pPr>
            <w:r w:rsidRPr="006E3166">
              <w:t>4</w:t>
            </w:r>
          </w:p>
        </w:tc>
        <w:tc>
          <w:tcPr>
            <w:tcW w:w="4783" w:type="dxa"/>
          </w:tcPr>
          <w:p w:rsidR="00D92807" w:rsidRPr="000229EF" w:rsidRDefault="00051416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</w:rPr>
            </w:pPr>
            <w:r w:rsidRPr="00051416">
              <w:rPr>
                <w:rFonts w:eastAsia="Calibri"/>
                <w:iCs/>
                <w:color w:val="00000A"/>
                <w:sz w:val="20"/>
                <w:szCs w:val="20"/>
              </w:rPr>
              <w:t>A munkadarab tervezésének és kivitelezésének dokumentálása.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RPr="00142AB1" w:rsidTr="00EC691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3166" w:rsidRPr="00142AB1" w:rsidRDefault="006E3166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E3166" w:rsidRPr="00142AB1" w:rsidRDefault="00F527A4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b/>
                <w:sz w:val="28"/>
                <w:szCs w:val="28"/>
              </w:rPr>
              <w:t>432</w:t>
            </w:r>
          </w:p>
        </w:tc>
        <w:tc>
          <w:tcPr>
            <w:tcW w:w="4783" w:type="dxa"/>
            <w:vAlign w:val="center"/>
          </w:tcPr>
          <w:p w:rsidR="006E3166" w:rsidRPr="00142AB1" w:rsidRDefault="006E3166" w:rsidP="00EC6910">
            <w:pPr>
              <w:spacing w:line="276" w:lineRule="auto"/>
              <w:jc w:val="center"/>
              <w:rPr>
                <w:rFonts w:eastAsia="Times New Roman"/>
                <w:b/>
                <w:color w:val="00000A"/>
                <w:sz w:val="28"/>
                <w:szCs w:val="28"/>
              </w:rPr>
            </w:pPr>
            <w:r w:rsidRPr="00142AB1">
              <w:rPr>
                <w:rFonts w:eastAsia="Times New Roman"/>
                <w:b/>
                <w:color w:val="00000A"/>
                <w:sz w:val="28"/>
                <w:szCs w:val="28"/>
              </w:rPr>
              <w:t>12087-16</w:t>
            </w:r>
          </w:p>
          <w:p w:rsidR="006E3166" w:rsidRPr="00142AB1" w:rsidRDefault="006E3166" w:rsidP="00EC69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rFonts w:eastAsia="Times New Roman"/>
                <w:b/>
                <w:color w:val="00000A"/>
                <w:sz w:val="28"/>
                <w:szCs w:val="28"/>
              </w:rPr>
              <w:t>Öltözéktervezés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6E3166" w:rsidRPr="00142AB1" w:rsidRDefault="006E3166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E3166" w:rsidRPr="00522549" w:rsidTr="00EC6910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3166" w:rsidRPr="00522549" w:rsidRDefault="006E3166" w:rsidP="00142A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E3166" w:rsidRPr="00522549" w:rsidRDefault="006E3166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549">
              <w:rPr>
                <w:sz w:val="24"/>
                <w:szCs w:val="24"/>
              </w:rPr>
              <w:t>252</w:t>
            </w:r>
          </w:p>
        </w:tc>
        <w:tc>
          <w:tcPr>
            <w:tcW w:w="4783" w:type="dxa"/>
            <w:vAlign w:val="center"/>
          </w:tcPr>
          <w:p w:rsidR="006E3166" w:rsidRPr="00522549" w:rsidRDefault="006E3166" w:rsidP="00EC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549">
              <w:rPr>
                <w:rFonts w:eastAsia="Times New Roman"/>
                <w:bCs/>
                <w:color w:val="00000A"/>
                <w:sz w:val="24"/>
                <w:szCs w:val="24"/>
              </w:rPr>
              <w:t>Tervezési alapok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6E3166" w:rsidRPr="00522549" w:rsidRDefault="006E3166" w:rsidP="00142A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E3166" w:rsidTr="00EC69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36</w:t>
            </w:r>
          </w:p>
        </w:tc>
        <w:tc>
          <w:tcPr>
            <w:tcW w:w="4783" w:type="dxa"/>
            <w:vAlign w:val="center"/>
          </w:tcPr>
          <w:p w:rsidR="006E3166" w:rsidRPr="006E3166" w:rsidRDefault="006E3166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3166">
              <w:rPr>
                <w:rFonts w:eastAsia="Times New Roman"/>
                <w:color w:val="00000A"/>
                <w:sz w:val="20"/>
                <w:szCs w:val="20"/>
              </w:rPr>
              <w:t>Vizuális megjelenítési alapok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2807" w:rsidTr="00311883">
        <w:trPr>
          <w:trHeight w:val="794"/>
        </w:trPr>
        <w:tc>
          <w:tcPr>
            <w:tcW w:w="661" w:type="dxa"/>
            <w:vAlign w:val="center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2807" w:rsidRPr="006E3166" w:rsidRDefault="00D92807" w:rsidP="00142AB1">
            <w:pPr>
              <w:spacing w:line="276" w:lineRule="auto"/>
              <w:jc w:val="center"/>
            </w:pPr>
          </w:p>
        </w:tc>
        <w:tc>
          <w:tcPr>
            <w:tcW w:w="657" w:type="dxa"/>
            <w:vAlign w:val="center"/>
          </w:tcPr>
          <w:p w:rsidR="00D92807" w:rsidRPr="006E3166" w:rsidRDefault="006E3166" w:rsidP="00142AB1">
            <w:pPr>
              <w:spacing w:line="276" w:lineRule="auto"/>
              <w:jc w:val="center"/>
            </w:pPr>
            <w:r w:rsidRPr="006E3166">
              <w:t>4</w:t>
            </w:r>
          </w:p>
        </w:tc>
        <w:tc>
          <w:tcPr>
            <w:tcW w:w="4783" w:type="dxa"/>
          </w:tcPr>
          <w:p w:rsidR="00D92807" w:rsidRPr="007C7E32" w:rsidRDefault="007C7E32" w:rsidP="00142AB1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C7E32">
              <w:rPr>
                <w:rFonts w:eastAsia="Calibri"/>
                <w:color w:val="00000A"/>
                <w:sz w:val="20"/>
                <w:szCs w:val="20"/>
                <w:lang w:eastAsia="en-US"/>
              </w:rPr>
              <w:t>A feladat vagy probléma meghatározásának módjai, menete.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Pr="007C7E32">
              <w:rPr>
                <w:rFonts w:eastAsia="Calibri"/>
                <w:color w:val="00000A"/>
                <w:sz w:val="20"/>
                <w:szCs w:val="20"/>
                <w:lang w:eastAsia="en-US"/>
              </w:rPr>
              <w:t>A munkához szükséges információgyűjtés formái, menete.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 feladat meghatározás és információgyűjtés konkrét alkalmazása.</w:t>
            </w:r>
          </w:p>
        </w:tc>
        <w:tc>
          <w:tcPr>
            <w:tcW w:w="845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92807" w:rsidRPr="00AA2B5E" w:rsidRDefault="00D9280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6E3166" w:rsidRDefault="00D60CC7" w:rsidP="00142AB1">
            <w:pPr>
              <w:spacing w:line="276" w:lineRule="auto"/>
              <w:jc w:val="center"/>
            </w:pPr>
          </w:p>
        </w:tc>
        <w:tc>
          <w:tcPr>
            <w:tcW w:w="657" w:type="dxa"/>
            <w:vAlign w:val="center"/>
          </w:tcPr>
          <w:p w:rsidR="00D60CC7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D60CC7" w:rsidRPr="007C7E32" w:rsidRDefault="007C7E32" w:rsidP="00142AB1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C7E32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Motívumkeresés, gyűjtőmunka, prezentáció készítése hagyományos és számítógépes módszerekkel. Tipográfiai alapismeretek alkalmazása. 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CC7" w:rsidTr="00311883">
        <w:trPr>
          <w:trHeight w:val="794"/>
        </w:trPr>
        <w:tc>
          <w:tcPr>
            <w:tcW w:w="661" w:type="dxa"/>
            <w:vAlign w:val="center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0CC7" w:rsidRPr="006E3166" w:rsidRDefault="00D60CC7" w:rsidP="00142AB1">
            <w:pPr>
              <w:spacing w:line="276" w:lineRule="auto"/>
              <w:jc w:val="center"/>
            </w:pPr>
          </w:p>
        </w:tc>
        <w:tc>
          <w:tcPr>
            <w:tcW w:w="657" w:type="dxa"/>
            <w:vAlign w:val="center"/>
          </w:tcPr>
          <w:p w:rsidR="00D60CC7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D60CC7" w:rsidRPr="001C71D0" w:rsidRDefault="007C7E32" w:rsidP="00142AB1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1C71D0">
              <w:rPr>
                <w:rFonts w:eastAsia="Calibri"/>
                <w:color w:val="00000A"/>
                <w:sz w:val="20"/>
                <w:szCs w:val="20"/>
                <w:lang w:eastAsia="en-US"/>
              </w:rPr>
              <w:t>A tér megjelenítésének grafikai eszközei és technikái, átírások készítése monochrom eszközökkel (ceruza, tus, pasztell, tempera, akvarell, stb.).</w:t>
            </w:r>
          </w:p>
        </w:tc>
        <w:tc>
          <w:tcPr>
            <w:tcW w:w="845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0CC7" w:rsidRPr="00AA2B5E" w:rsidRDefault="00D60CC7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7C7E32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1C71D0">
              <w:rPr>
                <w:rFonts w:eastAsia="Calibri"/>
                <w:color w:val="00000A"/>
                <w:sz w:val="20"/>
                <w:szCs w:val="20"/>
                <w:lang w:eastAsia="en-US"/>
              </w:rPr>
              <w:t>A tér megjelenítésének</w:t>
            </w:r>
            <w:r w:rsidR="00805343">
              <w:rPr>
                <w:rFonts w:eastAsia="Calibri"/>
                <w:color w:val="00000A"/>
                <w:sz w:val="20"/>
                <w:szCs w:val="20"/>
                <w:lang w:eastAsia="en-US"/>
              </w:rPr>
              <w:t>,</w:t>
            </w:r>
            <w:r w:rsidRPr="001C71D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színes eszközeinek és technikáinak alkalmazása tempera, akvarell, pasztell, színes tus, olaj-pasztell használatával.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AA2B5E" w:rsidRDefault="007C7E32" w:rsidP="00142AB1">
            <w:pPr>
              <w:spacing w:line="276" w:lineRule="auto"/>
              <w:jc w:val="both"/>
              <w:rPr>
                <w:b/>
              </w:rPr>
            </w:pPr>
            <w:r w:rsidRPr="001C71D0">
              <w:rPr>
                <w:rFonts w:eastAsia="Calibri"/>
                <w:color w:val="00000A"/>
                <w:sz w:val="20"/>
                <w:szCs w:val="20"/>
                <w:lang w:eastAsia="en-US"/>
              </w:rPr>
              <w:t>Színes és monochrom festett felületek és anyagok montázs, kollázs gyakorlatai.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Pr="001C71D0">
              <w:rPr>
                <w:rFonts w:eastAsia="Calibri"/>
                <w:color w:val="00000A"/>
                <w:sz w:val="20"/>
                <w:szCs w:val="20"/>
                <w:lang w:eastAsia="en-US"/>
              </w:rPr>
              <w:t>Színtani ismeretek (fénytani ismeretek, a színek fizikája és fiziológiája, színdinamika, színszimbolika, a színek hatása, fényszínek és pigmentszínek, színkontrasztok) gyakorlati kreatív alkalmazása.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EC69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Pr="006E3166" w:rsidRDefault="00F527A4" w:rsidP="00142AB1">
            <w:pPr>
              <w:spacing w:line="276" w:lineRule="auto"/>
              <w:jc w:val="center"/>
            </w:pPr>
            <w:r w:rsidRPr="006E3166">
              <w:t>108</w:t>
            </w:r>
          </w:p>
        </w:tc>
        <w:tc>
          <w:tcPr>
            <w:tcW w:w="4783" w:type="dxa"/>
            <w:vAlign w:val="center"/>
          </w:tcPr>
          <w:p w:rsidR="00F527A4" w:rsidRPr="006E3166" w:rsidRDefault="00F527A4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3166">
              <w:rPr>
                <w:rFonts w:eastAsia="Times New Roman"/>
                <w:color w:val="00000A"/>
                <w:sz w:val="20"/>
                <w:szCs w:val="20"/>
              </w:rPr>
              <w:t>Stílusismereti alapok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BC2B76" w:rsidRDefault="00BC2B76" w:rsidP="00142AB1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BC2B76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A stílus fogalma, szakkifejezések, divatszociológiai alapfogalmak alkalmazása. Korstílusok, kultúrák, szubkultúrák jellemző stíluselemeinek felismerése színes képeken. Stíluselemzés.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AA2B5E" w:rsidRDefault="00BC2B76" w:rsidP="00142AB1">
            <w:pPr>
              <w:spacing w:line="276" w:lineRule="auto"/>
              <w:jc w:val="both"/>
              <w:rPr>
                <w:b/>
              </w:rPr>
            </w:pPr>
            <w:r w:rsidRPr="00BC2B76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A stílus fogalma, szakkifejezések, divatszociológiai alapfogalmak alkalmazása. Korstílusok, kultúrák, szubkultúrák jellemző stíluselemeinek felismerése színes képeken. Stíluselemzés.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BC2B76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BC2B76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A különböző testalkatok, arányok, optikai hatások és alkalmazási területeik</w:t>
            </w:r>
            <w:r w:rsidR="00251653"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 xml:space="preserve"> vizsgálata.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AA2B5E" w:rsidRDefault="00251653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K</w:t>
            </w:r>
            <w:r w:rsidRPr="00BC2B76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ülönböző testalkatok, arányok, optikai hatások</w:t>
            </w:r>
            <w:r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 xml:space="preserve"> különböző stílusoknak megfelelő ábrázolása. 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AA2B5E" w:rsidRDefault="00251653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K</w:t>
            </w:r>
            <w:r w:rsidRPr="00BC2B76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ülönböző testalkatok, arányok, optikai hatások</w:t>
            </w:r>
            <w:r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 xml:space="preserve"> különböző stílusoknak megfelelő ábrázolása.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AA2B5E" w:rsidRDefault="00251653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K</w:t>
            </w:r>
            <w:r w:rsidRPr="00BC2B76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ülönböző testalkatok, arányok, optikai hatások</w:t>
            </w:r>
            <w:r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 xml:space="preserve"> különböző stílusoknak megfelelő ábrázolása.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251653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A tipikus személyiség jegyek, szín és hangulati hatások alkalmazása az öltözéktervezésben.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251653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A tipikus személyiség jegyek, szín és hangulati hatások alkalmazása az öltözéktervezésben.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251653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A tipikus személyiség jegyek, szín és hangulati hatások alkalmazása az öltözéktervezésben.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251653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A tipikus személyiség jegyek, szín és hangulati hatások alkalmazása az öltözéktervezésben.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251653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Mediális eszközök ismerete és használata a stílustervezésben.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0229EF" w:rsidRDefault="00251653" w:rsidP="000229EF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Mediális eszközök használata a stílustervezésben.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8</w:t>
            </w:r>
          </w:p>
        </w:tc>
        <w:tc>
          <w:tcPr>
            <w:tcW w:w="4783" w:type="dxa"/>
          </w:tcPr>
          <w:p w:rsidR="006E3166" w:rsidRPr="00AA2B5E" w:rsidRDefault="00251653" w:rsidP="00142AB1">
            <w:pPr>
              <w:spacing w:line="276" w:lineRule="auto"/>
              <w:jc w:val="both"/>
              <w:rPr>
                <w:b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Mediális eszközök használata a stílustervezésben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6E3166" w:rsidRDefault="006E3166" w:rsidP="00142AB1">
            <w:pPr>
              <w:spacing w:line="276" w:lineRule="auto"/>
              <w:jc w:val="center"/>
            </w:pPr>
            <w:r w:rsidRPr="006E3166">
              <w:t>4</w:t>
            </w:r>
          </w:p>
        </w:tc>
        <w:tc>
          <w:tcPr>
            <w:tcW w:w="4783" w:type="dxa"/>
          </w:tcPr>
          <w:p w:rsidR="006E3166" w:rsidRPr="00251653" w:rsidRDefault="00251653" w:rsidP="00142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1653">
              <w:rPr>
                <w:sz w:val="20"/>
                <w:szCs w:val="20"/>
              </w:rPr>
              <w:t>Az elvégzett munka dokumentálása</w:t>
            </w:r>
            <w:r>
              <w:rPr>
                <w:sz w:val="20"/>
                <w:szCs w:val="20"/>
              </w:rPr>
              <w:t>, dokumentumainak összegyűjtése.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EC6910">
        <w:trPr>
          <w:trHeight w:val="794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DC39DD" w:rsidRDefault="00DC39DD" w:rsidP="00142AB1">
            <w:pPr>
              <w:spacing w:line="276" w:lineRule="auto"/>
              <w:jc w:val="center"/>
            </w:pPr>
            <w:r w:rsidRPr="00DC39DD">
              <w:t>108</w:t>
            </w:r>
          </w:p>
        </w:tc>
        <w:tc>
          <w:tcPr>
            <w:tcW w:w="4783" w:type="dxa"/>
            <w:vAlign w:val="center"/>
          </w:tcPr>
          <w:p w:rsidR="006E3166" w:rsidRPr="00DC39DD" w:rsidRDefault="00DC39DD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39DD">
              <w:rPr>
                <w:rFonts w:eastAsia="Times New Roman"/>
                <w:color w:val="00000A"/>
                <w:sz w:val="20"/>
                <w:szCs w:val="20"/>
              </w:rPr>
              <w:t>Öltözéktervezési alapok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DC39DD" w:rsidP="00142AB1">
            <w:pPr>
              <w:spacing w:line="276" w:lineRule="auto"/>
              <w:jc w:val="center"/>
            </w:pPr>
            <w:r w:rsidRPr="002D4364">
              <w:t>4</w:t>
            </w:r>
          </w:p>
        </w:tc>
        <w:tc>
          <w:tcPr>
            <w:tcW w:w="4783" w:type="dxa"/>
          </w:tcPr>
          <w:p w:rsidR="006E3166" w:rsidRPr="00251653" w:rsidRDefault="00251653" w:rsidP="00142AB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en-US"/>
              </w:rPr>
              <w:t>Tervezéselmélet és alkalmazási lehetősége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ine</w:t>
            </w:r>
            <w:r w:rsidRPr="00251653">
              <w:rPr>
                <w:rFonts w:eastAsia="Calibri"/>
                <w:color w:val="00000A"/>
                <w:sz w:val="20"/>
                <w:szCs w:val="20"/>
                <w:lang w:eastAsia="en-US"/>
              </w:rPr>
              <w:t>k feltérképezése.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0229EF" w:rsidRDefault="00251653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en-US"/>
              </w:rPr>
              <w:t>Eszközök megválasztásának szempontjai, használata a tervezésben.</w:t>
            </w:r>
            <w:r w:rsid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Egyszerű tervgyakorlatok. </w:t>
            </w:r>
            <w:r w:rsidR="00D81B04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Anyagok, színek</w:t>
            </w:r>
            <w:r w:rsid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, minták alkalmazása a</w:t>
            </w:r>
            <w:r w:rsidR="0014342B">
              <w:rPr>
                <w:rFonts w:eastAsia="Calibri"/>
                <w:color w:val="00000A"/>
                <w:sz w:val="20"/>
                <w:szCs w:val="20"/>
                <w:lang w:eastAsia="en-US"/>
              </w:rPr>
              <w:t>z öltözék</w:t>
            </w:r>
            <w:r w:rsid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tervezés</w:t>
            </w:r>
            <w:r w:rsidR="00D81B04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során.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D81B04" w:rsidRDefault="00251653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en-US"/>
              </w:rPr>
              <w:t>A látvány egyszerű lerajzolását meghaladó ábrázolási formák, átlényegítés, absztrakció</w:t>
            </w: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alkalmazása</w:t>
            </w:r>
            <w:r w:rsidR="00D81B04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az öltözéktervezésben.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AA2B5E" w:rsidRDefault="00D81B04" w:rsidP="00142AB1">
            <w:pPr>
              <w:spacing w:line="276" w:lineRule="auto"/>
              <w:jc w:val="both"/>
              <w:rPr>
                <w:b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en-US"/>
              </w:rPr>
              <w:t>A látvány egyszerű lerajzolását meghaladó ábrázolási formák, átlényegítés, absztrakció</w:t>
            </w: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alkalmazása az öltözéktervezésben.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AA2B5E" w:rsidRDefault="00D81B04" w:rsidP="00142AB1">
            <w:pPr>
              <w:spacing w:line="276" w:lineRule="auto"/>
              <w:jc w:val="both"/>
              <w:rPr>
                <w:b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en-US"/>
              </w:rPr>
              <w:t>A látvány egyszerű lerajzolását meghaladó ábrázolási formák, átlényegítés, absztrakció</w:t>
            </w: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alkalmazása az öltözéktervezésben.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0229EF" w:rsidRDefault="00D81B0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Térkonstrukciók</w:t>
            </w: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öltözéktervezéshez</w:t>
            </w: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0229EF" w:rsidRDefault="00D81B0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Makettek készítése öltözéktervezéshez.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0229EF" w:rsidRDefault="00D81B0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Modellek készítése öltözéktervezéshez.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0229EF" w:rsidRDefault="00D81B0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feladat önálló értelmezése, meghatározása. </w:t>
            </w: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Modellek készítése öltözéktervezéshez.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D81B04" w:rsidRDefault="00D81B04" w:rsidP="00142AB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Tervdokumentációk alapján kreatív tervek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AA2B5E" w:rsidRDefault="00D81B04" w:rsidP="00142AB1">
            <w:pPr>
              <w:spacing w:line="276" w:lineRule="auto"/>
              <w:jc w:val="both"/>
              <w:rPr>
                <w:b/>
              </w:rPr>
            </w:pPr>
            <w:r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Tervdokumentációk alapján kreatív tervek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AA2B5E" w:rsidRDefault="00B86A6A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feladat önálló értelmezése, meghatározása. </w:t>
            </w:r>
            <w:r w:rsidR="00D81B04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Tervdokumentációk alapján kreatív tervek készítése</w:t>
            </w:r>
            <w:r w:rsid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AA2B5E" w:rsidRDefault="00B86A6A" w:rsidP="00142AB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feladat önálló értelmezése, meghatározása. </w:t>
            </w:r>
            <w:r w:rsidR="00D81B04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Tervdokumentációk alapján kreatív tervek készítése</w:t>
            </w:r>
            <w:r w:rsid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6E3166" w:rsidTr="00311883">
        <w:trPr>
          <w:trHeight w:val="794"/>
        </w:trPr>
        <w:tc>
          <w:tcPr>
            <w:tcW w:w="661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E3166" w:rsidRPr="002D4364" w:rsidRDefault="002D4364" w:rsidP="00142AB1">
            <w:pPr>
              <w:spacing w:line="276" w:lineRule="auto"/>
              <w:jc w:val="center"/>
            </w:pPr>
            <w:r w:rsidRPr="002D4364">
              <w:t>8</w:t>
            </w:r>
          </w:p>
        </w:tc>
        <w:tc>
          <w:tcPr>
            <w:tcW w:w="4783" w:type="dxa"/>
          </w:tcPr>
          <w:p w:rsidR="006E3166" w:rsidRPr="00B86A6A" w:rsidRDefault="00B86A6A" w:rsidP="00142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86A6A">
              <w:rPr>
                <w:sz w:val="20"/>
                <w:szCs w:val="20"/>
              </w:rPr>
              <w:t>Prezentáció önálló készítése, bemutatása.</w:t>
            </w:r>
          </w:p>
        </w:tc>
        <w:tc>
          <w:tcPr>
            <w:tcW w:w="845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E3166" w:rsidRPr="00AA2B5E" w:rsidRDefault="006E3166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RPr="00B75D34" w:rsidTr="00EC6910">
        <w:trPr>
          <w:trHeight w:val="851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2D4364" w:rsidRPr="00B75D34" w:rsidRDefault="002D4364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D4364" w:rsidRPr="00B75D34" w:rsidRDefault="002D4364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4364" w:rsidRPr="00B75D34" w:rsidRDefault="00E67380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5D34">
              <w:rPr>
                <w:sz w:val="24"/>
                <w:szCs w:val="24"/>
              </w:rPr>
              <w:t>184</w:t>
            </w:r>
          </w:p>
        </w:tc>
        <w:tc>
          <w:tcPr>
            <w:tcW w:w="4783" w:type="dxa"/>
            <w:vAlign w:val="center"/>
          </w:tcPr>
          <w:p w:rsidR="002D4364" w:rsidRPr="00B75D34" w:rsidRDefault="002D4364" w:rsidP="00EC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5D34">
              <w:rPr>
                <w:rFonts w:eastAsia="Times New Roman"/>
                <w:bCs/>
                <w:color w:val="00000A"/>
                <w:sz w:val="24"/>
                <w:szCs w:val="24"/>
              </w:rPr>
              <w:t>Öltözék kivitelezés gyakorlat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2D4364" w:rsidRPr="00B75D34" w:rsidRDefault="002D4364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2D4364" w:rsidRPr="00B75D34" w:rsidRDefault="002D4364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</w:tcPr>
          <w:p w:rsidR="002D4364" w:rsidRPr="00B75D34" w:rsidRDefault="002D4364" w:rsidP="00142A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4364" w:rsidTr="00EC6910">
        <w:trPr>
          <w:trHeight w:val="794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2D4364" w:rsidP="00142AB1">
            <w:pPr>
              <w:spacing w:line="276" w:lineRule="auto"/>
              <w:jc w:val="center"/>
            </w:pPr>
            <w:r>
              <w:t>108</w:t>
            </w:r>
          </w:p>
        </w:tc>
        <w:tc>
          <w:tcPr>
            <w:tcW w:w="4783" w:type="dxa"/>
            <w:vAlign w:val="center"/>
          </w:tcPr>
          <w:p w:rsidR="002D4364" w:rsidRPr="002D4364" w:rsidRDefault="002D4364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4364">
              <w:rPr>
                <w:rFonts w:eastAsia="Times New Roman"/>
                <w:color w:val="00000A"/>
                <w:sz w:val="20"/>
                <w:szCs w:val="20"/>
              </w:rPr>
              <w:t>Szabási- és varrási alapok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7E6B2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kézi öltések, felhasználási területeik ismerete,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7E6B24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kézi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öltések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, gyakorlás.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7E6B2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gépi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öltések, felhasználási területeik ismerete,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7E6B2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gépi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öltések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, gyakorlás.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7E6B2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ruhatípusok szerkesztésének átlátása, a modellezés logikájának megismerése, gyakorlása.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7E6B2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ruhatípusok szerkesztésének átlátása, a modellezés logikájának megismerése, gyakorlása.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7E6B24" w:rsidRDefault="007E6B24" w:rsidP="00142A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Különböző öltözéktípusok kivitelezése, modellezés, szabás, varrás. A kivitelezés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i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alapműveletek, gyakorlati fogások alkalmazása és gyakorlása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AA2B5E" w:rsidRDefault="007E6B24" w:rsidP="00142AB1">
            <w:pPr>
              <w:spacing w:line="276" w:lineRule="auto"/>
              <w:jc w:val="both"/>
              <w:rPr>
                <w:b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Különböző öltözéktípusok kivitelezés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e,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modellezés, szabás, varrás.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A kivitelezés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i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alapműveletek, gyakorlati fogások alkalmazása és gyakorlása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7E6B24" w:rsidRDefault="007E6B24" w:rsidP="00142AB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Konfekció besorolású szab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ásminta egyedi méretre alakítása.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AA2B5E" w:rsidRDefault="007E6B24" w:rsidP="00142AB1">
            <w:pPr>
              <w:spacing w:line="276" w:lineRule="auto"/>
              <w:jc w:val="both"/>
              <w:rPr>
                <w:b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Konfekció besorolású szab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ásminta egyedi méretre alakítása.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7E6B24" w:rsidRDefault="007E6B24" w:rsidP="00142AB1">
            <w:pPr>
              <w:spacing w:line="276" w:lineRule="auto"/>
              <w:rPr>
                <w:b/>
                <w:sz w:val="20"/>
                <w:szCs w:val="20"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Szabási műveletek</w:t>
            </w:r>
            <w:r w:rsid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megismerése és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kivitelezése.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AA2B5E" w:rsidRDefault="00C64ED4" w:rsidP="00142AB1">
            <w:pPr>
              <w:spacing w:line="276" w:lineRule="auto"/>
              <w:jc w:val="both"/>
              <w:rPr>
                <w:b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Szabási műveletek kivitelezése.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C64ED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Szabási műveletek kivitelezése.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Ruhapróbálás jellemző lépéseinek megismerése és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2D4364" w:rsidP="00142AB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3" w:type="dxa"/>
          </w:tcPr>
          <w:p w:rsidR="002D4364" w:rsidRPr="000229EF" w:rsidRDefault="00C64ED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Ruhapróbálás jellemző lépéseinek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EC69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F527A4" w:rsidP="00142AB1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4783" w:type="dxa"/>
            <w:vAlign w:val="center"/>
          </w:tcPr>
          <w:p w:rsidR="002D4364" w:rsidRPr="00F527A4" w:rsidRDefault="00F527A4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27A4">
              <w:rPr>
                <w:rFonts w:eastAsia="Times New Roman"/>
                <w:color w:val="00000A"/>
                <w:sz w:val="20"/>
                <w:szCs w:val="20"/>
              </w:rPr>
              <w:t>Forma- és anyagkísérletek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Default="00F527A4" w:rsidP="00142AB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3" w:type="dxa"/>
          </w:tcPr>
          <w:p w:rsidR="002D4364" w:rsidRPr="000229EF" w:rsidRDefault="00C64ED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Az anyagismereti, technológiai ismeretek felhasználása az öltözékek és öltözék kiegészítők kialakításánál.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364" w:rsidTr="00311883">
        <w:trPr>
          <w:trHeight w:val="794"/>
        </w:trPr>
        <w:tc>
          <w:tcPr>
            <w:tcW w:w="661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D4364" w:rsidRPr="002D436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2D4364" w:rsidRPr="000229EF" w:rsidRDefault="00C64ED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Kreatív összeállítási és díszítési technikák alkalmazása a formaalkotás és anyaghasználat területén.</w:t>
            </w:r>
          </w:p>
        </w:tc>
        <w:tc>
          <w:tcPr>
            <w:tcW w:w="845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D4364" w:rsidRPr="00AA2B5E" w:rsidRDefault="002D436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0229EF" w:rsidRDefault="00C64ED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Formaalakítási és a technológiai megoldások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közti összefüggések felismerésével azok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kreatív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0229EF" w:rsidRDefault="00C64ED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Az alternatív modellezési, szab</w:t>
            </w:r>
            <w:r w:rsid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ászati lehetőségek felhasználásával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(francia szabás</w:t>
            </w:r>
            <w:r w:rsid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)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forma alakítási kísérletek végzése.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0229EF" w:rsidRDefault="00C64ED4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Korszerű, a varrástechnológiát helyettesítő megoldások alk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almazása – hegesztés, ragasztás 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stb.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EC69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AD4A37" w:rsidP="00142AB1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4783" w:type="dxa"/>
            <w:vAlign w:val="center"/>
          </w:tcPr>
          <w:p w:rsidR="00F527A4" w:rsidRPr="00F527A4" w:rsidRDefault="00F527A4" w:rsidP="00EC69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27A4">
              <w:rPr>
                <w:rFonts w:eastAsia="Times New Roman"/>
                <w:color w:val="00000A"/>
                <w:sz w:val="20"/>
                <w:szCs w:val="20"/>
              </w:rPr>
              <w:t>Öltözék kivitelezési folyamatok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9E1DDE" w:rsidRDefault="009E1DDE" w:rsidP="00142AB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Divatrajzok, látványrajzok értelmezése, gyártmányrajz készítése értelmező rajzokkal.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0229EF" w:rsidRDefault="009E1DDE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lang w:eastAsia="en-US"/>
              </w:rPr>
            </w:pP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Kivitelezési folyamatok során felmerülő anyaghányad, eszközigény kalkulálása, felmérés készítése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. </w:t>
            </w: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A terveknek megfelelő alapanyagok és kellékek beszerzése</w:t>
            </w:r>
            <w:r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0229EF" w:rsidRDefault="009E1DDE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Az alapanyagok felhasználásra való előkészítése – beavatás, vasalási, formázási és hőkezelési műveletek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elvégzése.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F527A4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B75D34" w:rsidRDefault="00FC5617" w:rsidP="00B75D3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Szabászati-, varró-, vasalóeszközök használata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öltözék kivitelezés során.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527A4" w:rsidTr="00311883">
        <w:trPr>
          <w:trHeight w:val="794"/>
        </w:trPr>
        <w:tc>
          <w:tcPr>
            <w:tcW w:w="661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527A4" w:rsidRDefault="00AD4A37" w:rsidP="00142A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F527A4" w:rsidRPr="000229EF" w:rsidRDefault="00FC5617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Öltözék kivitelezés, a</w:t>
            </w: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z öltözékek próbára állítása a felhasználásuktól függően.</w:t>
            </w:r>
          </w:p>
        </w:tc>
        <w:tc>
          <w:tcPr>
            <w:tcW w:w="845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527A4" w:rsidRPr="00AA2B5E" w:rsidRDefault="00F527A4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142AB1" w:rsidTr="00311883">
        <w:trPr>
          <w:trHeight w:val="97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142AB1" w:rsidRDefault="00264B0B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142AB1" w:rsidRDefault="002D4364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783" w:type="dxa"/>
            <w:vAlign w:val="center"/>
          </w:tcPr>
          <w:p w:rsidR="002D4364" w:rsidRPr="00142AB1" w:rsidRDefault="00264B0B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142AB1" w:rsidRDefault="00264B0B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AB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64B0B" w:rsidRPr="00142AB1" w:rsidRDefault="00264B0B" w:rsidP="00142A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0229E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D4A37" w:rsidRDefault="00AD4A37" w:rsidP="00142AB1">
            <w:pPr>
              <w:spacing w:line="276" w:lineRule="auto"/>
              <w:jc w:val="center"/>
            </w:pPr>
            <w:r w:rsidRPr="00AD4A37">
              <w:t>8</w:t>
            </w:r>
          </w:p>
        </w:tc>
        <w:tc>
          <w:tcPr>
            <w:tcW w:w="4783" w:type="dxa"/>
          </w:tcPr>
          <w:p w:rsidR="00264B0B" w:rsidRPr="00AA2B5E" w:rsidRDefault="002C198B" w:rsidP="00142AB1">
            <w:pPr>
              <w:spacing w:line="276" w:lineRule="auto"/>
              <w:jc w:val="both"/>
              <w:rPr>
                <w:b/>
              </w:rPr>
            </w:pPr>
            <w:r w:rsidRPr="007E2EAB">
              <w:rPr>
                <w:rFonts w:eastAsia="Calibri"/>
                <w:color w:val="00000A"/>
                <w:sz w:val="20"/>
                <w:szCs w:val="20"/>
                <w:lang w:eastAsia="en-US"/>
              </w:rPr>
              <w:t>Látvány után tanulmányrajzok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</w:t>
            </w:r>
            <w:r w:rsidRPr="006C44BA">
              <w:rPr>
                <w:rFonts w:eastAsia="Calibri"/>
                <w:sz w:val="20"/>
                <w:szCs w:val="20"/>
                <w:lang w:eastAsia="en-US"/>
              </w:rPr>
              <w:t>Természeti formák, növények és állatok megjelenítése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B75D3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C5032">
              <w:rPr>
                <w:sz w:val="20"/>
                <w:szCs w:val="20"/>
              </w:rPr>
              <w:t>Arckép rajzolása</w:t>
            </w:r>
            <w:r>
              <w:rPr>
                <w:sz w:val="20"/>
                <w:szCs w:val="20"/>
              </w:rPr>
              <w:t>, festése</w:t>
            </w:r>
            <w:r w:rsidRPr="00DC5032">
              <w:rPr>
                <w:sz w:val="20"/>
                <w:szCs w:val="20"/>
              </w:rPr>
              <w:t xml:space="preserve"> minta apján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0229E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D4A37" w:rsidRDefault="00AD4A37" w:rsidP="00142AB1">
            <w:pPr>
              <w:spacing w:line="276" w:lineRule="auto"/>
              <w:jc w:val="center"/>
            </w:pPr>
            <w:r w:rsidRPr="00AD4A37">
              <w:t>8</w:t>
            </w:r>
          </w:p>
        </w:tc>
        <w:tc>
          <w:tcPr>
            <w:tcW w:w="4783" w:type="dxa"/>
          </w:tcPr>
          <w:p w:rsidR="00264B0B" w:rsidRPr="00AA2B5E" w:rsidRDefault="002C198B" w:rsidP="00142AB1">
            <w:pPr>
              <w:spacing w:line="276" w:lineRule="auto"/>
              <w:jc w:val="both"/>
              <w:rPr>
                <w:b/>
              </w:rPr>
            </w:pPr>
            <w:r w:rsidRPr="00E713F5">
              <w:rPr>
                <w:rFonts w:eastAsia="Calibri"/>
                <w:color w:val="00000A"/>
                <w:sz w:val="20"/>
                <w:szCs w:val="20"/>
                <w:lang w:eastAsia="en-US"/>
              </w:rPr>
              <w:t>Ember, és tárgykompozíciók kapcsolatának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ábrázolása portrén. </w:t>
            </w:r>
            <w:r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0229E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D4A37" w:rsidRDefault="00AD4A37" w:rsidP="00142AB1">
            <w:pPr>
              <w:spacing w:line="276" w:lineRule="auto"/>
              <w:jc w:val="center"/>
            </w:pPr>
            <w:r w:rsidRPr="00AD4A37">
              <w:t>8</w:t>
            </w:r>
          </w:p>
        </w:tc>
        <w:tc>
          <w:tcPr>
            <w:tcW w:w="4783" w:type="dxa"/>
          </w:tcPr>
          <w:p w:rsidR="00264B0B" w:rsidRPr="00AA2B5E" w:rsidRDefault="002C198B" w:rsidP="00142AB1">
            <w:pPr>
              <w:spacing w:line="276" w:lineRule="auto"/>
              <w:jc w:val="both"/>
              <w:rPr>
                <w:b/>
              </w:rPr>
            </w:pP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Tervdokumentációk anyagainak elkészítése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 xml:space="preserve">, összeállítása </w:t>
            </w:r>
            <w:r w:rsidRPr="004B3CC3">
              <w:rPr>
                <w:rFonts w:eastAsia="Calibri"/>
                <w:iCs/>
                <w:color w:val="00000A"/>
                <w:sz w:val="20"/>
                <w:szCs w:val="20"/>
              </w:rPr>
              <w:t>számítógépes módszerekkel</w:t>
            </w:r>
            <w:r>
              <w:rPr>
                <w:rFonts w:eastAsia="Calibri"/>
                <w:iCs/>
                <w:color w:val="00000A"/>
                <w:sz w:val="20"/>
                <w:szCs w:val="20"/>
              </w:rPr>
              <w:t>.</w:t>
            </w:r>
            <w:r w:rsidR="00B75D34">
              <w:rPr>
                <w:rFonts w:eastAsia="Calibri"/>
                <w:iCs/>
                <w:color w:val="00000A"/>
                <w:sz w:val="20"/>
                <w:szCs w:val="20"/>
              </w:rPr>
              <w:t xml:space="preserve"> </w:t>
            </w:r>
            <w:r w:rsidR="00805343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Tervdokume</w:t>
            </w:r>
            <w:r w:rsidR="00805343">
              <w:rPr>
                <w:rFonts w:eastAsia="Calibri"/>
                <w:color w:val="00000A"/>
                <w:sz w:val="20"/>
                <w:szCs w:val="20"/>
                <w:lang w:eastAsia="en-US"/>
              </w:rPr>
              <w:t>ntáció</w:t>
            </w:r>
            <w:r w:rsidR="00805343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alapján </w:t>
            </w:r>
            <w:bookmarkStart w:id="0" w:name="_GoBack"/>
            <w:bookmarkEnd w:id="0"/>
            <w:r w:rsidR="00805343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kreatív </w:t>
            </w:r>
            <w:r w:rsidR="00805343">
              <w:rPr>
                <w:rFonts w:eastAsia="Calibri"/>
                <w:color w:val="00000A"/>
                <w:sz w:val="20"/>
                <w:szCs w:val="20"/>
                <w:lang w:eastAsia="en-US"/>
              </w:rPr>
              <w:t>öltözék</w:t>
            </w:r>
            <w:r w:rsidR="00805343" w:rsidRPr="00D81B04">
              <w:rPr>
                <w:rFonts w:eastAsia="Calibri"/>
                <w:color w:val="00000A"/>
                <w:sz w:val="20"/>
                <w:szCs w:val="20"/>
                <w:lang w:eastAsia="en-US"/>
              </w:rPr>
              <w:t>tervek készítése</w:t>
            </w:r>
            <w:r w:rsidR="00805343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75D34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D4A37" w:rsidRDefault="00AD4A37" w:rsidP="00142AB1">
            <w:pPr>
              <w:spacing w:line="276" w:lineRule="auto"/>
              <w:jc w:val="center"/>
            </w:pPr>
            <w:r w:rsidRPr="00AD4A37">
              <w:t>8</w:t>
            </w:r>
          </w:p>
        </w:tc>
        <w:tc>
          <w:tcPr>
            <w:tcW w:w="4783" w:type="dxa"/>
          </w:tcPr>
          <w:p w:rsidR="00264B0B" w:rsidRPr="000229EF" w:rsidRDefault="00805343" w:rsidP="000229EF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653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>Mediális eszközök használata a stílustervezésben.</w:t>
            </w:r>
            <w:r w:rsidR="00B75D34">
              <w:rPr>
                <w:rFonts w:eastAsia="Calibri"/>
                <w:color w:val="00000A"/>
                <w:sz w:val="20"/>
                <w:szCs w:val="20"/>
                <w:lang w:eastAsia="hi-IN" w:bidi="hi-IN"/>
              </w:rPr>
              <w:t xml:space="preserve"> </w:t>
            </w:r>
            <w:r w:rsidRPr="00805343">
              <w:rPr>
                <w:rFonts w:eastAsia="Calibri"/>
                <w:sz w:val="20"/>
                <w:szCs w:val="20"/>
                <w:lang w:eastAsia="en-US"/>
              </w:rPr>
              <w:t>Tanulmányrajzok alapján, vizuális memóriájára, belső látására támaszkodva kreatív tervek 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B7B50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D4A37" w:rsidRDefault="00AD4A37" w:rsidP="00142AB1">
            <w:pPr>
              <w:spacing w:line="276" w:lineRule="auto"/>
              <w:jc w:val="center"/>
            </w:pPr>
            <w:r w:rsidRPr="00AD4A37">
              <w:t>8</w:t>
            </w:r>
          </w:p>
        </w:tc>
        <w:tc>
          <w:tcPr>
            <w:tcW w:w="4783" w:type="dxa"/>
          </w:tcPr>
          <w:p w:rsidR="00264B0B" w:rsidRPr="00AA2B5E" w:rsidRDefault="00805343" w:rsidP="00142AB1">
            <w:pPr>
              <w:spacing w:line="276" w:lineRule="auto"/>
              <w:jc w:val="both"/>
              <w:rPr>
                <w:b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Különböző öltözéktípusok kivitelezés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e,</w:t>
            </w: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modellezés, szabás, varrás.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B7B50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D4A37" w:rsidRDefault="00AD4A37" w:rsidP="00142AB1">
            <w:pPr>
              <w:spacing w:line="276" w:lineRule="auto"/>
              <w:jc w:val="center"/>
            </w:pPr>
            <w:r w:rsidRPr="00AD4A37">
              <w:t>8</w:t>
            </w:r>
          </w:p>
        </w:tc>
        <w:tc>
          <w:tcPr>
            <w:tcW w:w="4783" w:type="dxa"/>
          </w:tcPr>
          <w:p w:rsidR="00264B0B" w:rsidRPr="00AA2B5E" w:rsidRDefault="00CB7B50" w:rsidP="00142AB1">
            <w:pPr>
              <w:spacing w:line="276" w:lineRule="auto"/>
              <w:jc w:val="both"/>
              <w:rPr>
                <w:b/>
              </w:rPr>
            </w:pPr>
            <w:r w:rsidRPr="007E6B24">
              <w:rPr>
                <w:rFonts w:eastAsia="Calibri"/>
                <w:color w:val="00000A"/>
                <w:sz w:val="20"/>
                <w:szCs w:val="20"/>
                <w:lang w:eastAsia="en-US"/>
              </w:rPr>
              <w:t>Konfekció besorolású szab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ásminta egyedi méretre alakítása. A szabás, varrás elvégzése.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B7B50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67380" w:rsidRDefault="00AD4A37" w:rsidP="00142AB1">
            <w:pPr>
              <w:spacing w:line="276" w:lineRule="auto"/>
              <w:jc w:val="center"/>
            </w:pPr>
            <w:r w:rsidRPr="00E67380">
              <w:t>8</w:t>
            </w:r>
          </w:p>
        </w:tc>
        <w:tc>
          <w:tcPr>
            <w:tcW w:w="4783" w:type="dxa"/>
          </w:tcPr>
          <w:p w:rsidR="00264B0B" w:rsidRPr="000229EF" w:rsidRDefault="00CB7B50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Az anyagismereti, technológiai ismeretek felhasználá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sával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öltözékek és öl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tözék kiegészítők kialakítása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B7B50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67380" w:rsidRDefault="00AD4A37" w:rsidP="00142AB1">
            <w:pPr>
              <w:spacing w:line="276" w:lineRule="auto"/>
              <w:jc w:val="center"/>
            </w:pPr>
            <w:r w:rsidRPr="00E67380">
              <w:t>8</w:t>
            </w:r>
          </w:p>
        </w:tc>
        <w:tc>
          <w:tcPr>
            <w:tcW w:w="4783" w:type="dxa"/>
          </w:tcPr>
          <w:p w:rsidR="00264B0B" w:rsidRPr="000229EF" w:rsidRDefault="00CB7B50" w:rsidP="000229E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Ö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ltözékek és öl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tözék kiegészítők készítése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0229E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67380" w:rsidRDefault="00AD4A37" w:rsidP="00142AB1">
            <w:pPr>
              <w:spacing w:line="276" w:lineRule="auto"/>
              <w:jc w:val="center"/>
            </w:pPr>
            <w:r w:rsidRPr="00E67380">
              <w:t>8</w:t>
            </w:r>
          </w:p>
        </w:tc>
        <w:tc>
          <w:tcPr>
            <w:tcW w:w="4783" w:type="dxa"/>
          </w:tcPr>
          <w:p w:rsidR="00264B0B" w:rsidRPr="009118B3" w:rsidRDefault="00CB7B50" w:rsidP="009118B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Ö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ltözékek és öl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tözék kiegészítők készítése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2A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380" w:rsidTr="000229EF">
        <w:trPr>
          <w:trHeight w:val="794"/>
        </w:trPr>
        <w:tc>
          <w:tcPr>
            <w:tcW w:w="661" w:type="dxa"/>
            <w:vAlign w:val="center"/>
          </w:tcPr>
          <w:p w:rsidR="00E67380" w:rsidRPr="00AA2B5E" w:rsidRDefault="00E67380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7380" w:rsidRPr="00AA2B5E" w:rsidRDefault="00E67380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67380" w:rsidRPr="00E67380" w:rsidRDefault="00E67380" w:rsidP="00142AB1">
            <w:pPr>
              <w:spacing w:line="276" w:lineRule="auto"/>
              <w:jc w:val="center"/>
            </w:pPr>
            <w:r w:rsidRPr="00E67380">
              <w:t>8</w:t>
            </w:r>
          </w:p>
        </w:tc>
        <w:tc>
          <w:tcPr>
            <w:tcW w:w="4783" w:type="dxa"/>
          </w:tcPr>
          <w:p w:rsidR="00E67380" w:rsidRPr="00CB7B50" w:rsidRDefault="00CB7B50" w:rsidP="00142AB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Öltözék kivitelezés, a</w:t>
            </w: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z öltözékek próbára állítása a felhasználásuktól függően.</w:t>
            </w:r>
          </w:p>
        </w:tc>
        <w:tc>
          <w:tcPr>
            <w:tcW w:w="845" w:type="dxa"/>
          </w:tcPr>
          <w:p w:rsidR="00E67380" w:rsidRPr="00AA2B5E" w:rsidRDefault="00E67380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7380" w:rsidRPr="00AA2B5E" w:rsidRDefault="00E67380" w:rsidP="00142A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67380" w:rsidRPr="00AA2B5E" w:rsidRDefault="00E67380" w:rsidP="00142AB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79B" w:rsidRDefault="0053479B" w:rsidP="00B2485D">
      <w:r>
        <w:separator/>
      </w:r>
    </w:p>
  </w:endnote>
  <w:endnote w:type="continuationSeparator" w:id="1">
    <w:p w:rsidR="0053479B" w:rsidRDefault="0053479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26758" w:rsidRDefault="00C30BA8">
        <w:pPr>
          <w:pStyle w:val="llb"/>
          <w:jc w:val="center"/>
        </w:pPr>
        <w:fldSimple w:instr="PAGE   \* MERGEFORMAT">
          <w:r w:rsidR="00EC6910">
            <w:rPr>
              <w:noProof/>
            </w:rPr>
            <w:t>1</w:t>
          </w:r>
        </w:fldSimple>
      </w:p>
    </w:sdtContent>
  </w:sdt>
  <w:p w:rsidR="00526758" w:rsidRDefault="00526758" w:rsidP="00F37715">
    <w:pPr>
      <w:pStyle w:val="llb"/>
      <w:jc w:val="center"/>
    </w:pPr>
    <w:r>
      <w:t>5421102.13evf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79B" w:rsidRDefault="0053479B" w:rsidP="00B2485D">
      <w:r>
        <w:separator/>
      </w:r>
    </w:p>
  </w:footnote>
  <w:footnote w:type="continuationSeparator" w:id="1">
    <w:p w:rsidR="0053479B" w:rsidRDefault="0053479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58" w:rsidRPr="00340762" w:rsidRDefault="0052675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29EF"/>
    <w:rsid w:val="00027301"/>
    <w:rsid w:val="000327BE"/>
    <w:rsid w:val="00051416"/>
    <w:rsid w:val="00061263"/>
    <w:rsid w:val="00086389"/>
    <w:rsid w:val="00090A1B"/>
    <w:rsid w:val="000A46D8"/>
    <w:rsid w:val="000B579E"/>
    <w:rsid w:val="000E4224"/>
    <w:rsid w:val="001411B8"/>
    <w:rsid w:val="00142AB1"/>
    <w:rsid w:val="0014342B"/>
    <w:rsid w:val="00164A00"/>
    <w:rsid w:val="00183A93"/>
    <w:rsid w:val="001C71D0"/>
    <w:rsid w:val="001E2620"/>
    <w:rsid w:val="00242800"/>
    <w:rsid w:val="00251653"/>
    <w:rsid w:val="00264B0B"/>
    <w:rsid w:val="002B6D9D"/>
    <w:rsid w:val="002C198B"/>
    <w:rsid w:val="002D4364"/>
    <w:rsid w:val="002E6AD5"/>
    <w:rsid w:val="002E73B7"/>
    <w:rsid w:val="00310D14"/>
    <w:rsid w:val="00311883"/>
    <w:rsid w:val="00330B7C"/>
    <w:rsid w:val="00340762"/>
    <w:rsid w:val="0035197E"/>
    <w:rsid w:val="003A3CDC"/>
    <w:rsid w:val="003C6965"/>
    <w:rsid w:val="003F3D20"/>
    <w:rsid w:val="00402C64"/>
    <w:rsid w:val="00416454"/>
    <w:rsid w:val="00424FB3"/>
    <w:rsid w:val="00471E06"/>
    <w:rsid w:val="004B3CC3"/>
    <w:rsid w:val="004C7770"/>
    <w:rsid w:val="004F3AF4"/>
    <w:rsid w:val="00512211"/>
    <w:rsid w:val="00522549"/>
    <w:rsid w:val="00526758"/>
    <w:rsid w:val="0053479B"/>
    <w:rsid w:val="00567BE7"/>
    <w:rsid w:val="00572921"/>
    <w:rsid w:val="005F1E25"/>
    <w:rsid w:val="00685BD2"/>
    <w:rsid w:val="006C44BA"/>
    <w:rsid w:val="006C591C"/>
    <w:rsid w:val="006E3166"/>
    <w:rsid w:val="00703883"/>
    <w:rsid w:val="00715F06"/>
    <w:rsid w:val="00784A0E"/>
    <w:rsid w:val="007B2075"/>
    <w:rsid w:val="007C7E32"/>
    <w:rsid w:val="007E2EAB"/>
    <w:rsid w:val="007E6B24"/>
    <w:rsid w:val="00805343"/>
    <w:rsid w:val="00807415"/>
    <w:rsid w:val="008078AE"/>
    <w:rsid w:val="008621EF"/>
    <w:rsid w:val="008C0910"/>
    <w:rsid w:val="008F034E"/>
    <w:rsid w:val="009118B3"/>
    <w:rsid w:val="00971AB4"/>
    <w:rsid w:val="009E1DDE"/>
    <w:rsid w:val="009E2592"/>
    <w:rsid w:val="009F0791"/>
    <w:rsid w:val="00AA2B5E"/>
    <w:rsid w:val="00AB22E3"/>
    <w:rsid w:val="00AD4A37"/>
    <w:rsid w:val="00B03D8D"/>
    <w:rsid w:val="00B2485D"/>
    <w:rsid w:val="00B42101"/>
    <w:rsid w:val="00B75D34"/>
    <w:rsid w:val="00B86A6A"/>
    <w:rsid w:val="00B9466D"/>
    <w:rsid w:val="00BC2B76"/>
    <w:rsid w:val="00BE27BD"/>
    <w:rsid w:val="00BF7A62"/>
    <w:rsid w:val="00C30BA8"/>
    <w:rsid w:val="00C6286A"/>
    <w:rsid w:val="00C64ED4"/>
    <w:rsid w:val="00CA663C"/>
    <w:rsid w:val="00CB7B50"/>
    <w:rsid w:val="00D07254"/>
    <w:rsid w:val="00D60CC7"/>
    <w:rsid w:val="00D769BB"/>
    <w:rsid w:val="00D807A6"/>
    <w:rsid w:val="00D81B04"/>
    <w:rsid w:val="00D92807"/>
    <w:rsid w:val="00D92CE7"/>
    <w:rsid w:val="00D93ACD"/>
    <w:rsid w:val="00DC39DD"/>
    <w:rsid w:val="00DC4068"/>
    <w:rsid w:val="00DC5032"/>
    <w:rsid w:val="00DD7EBB"/>
    <w:rsid w:val="00DE6760"/>
    <w:rsid w:val="00E67380"/>
    <w:rsid w:val="00E713F5"/>
    <w:rsid w:val="00EA048C"/>
    <w:rsid w:val="00EC6910"/>
    <w:rsid w:val="00F22839"/>
    <w:rsid w:val="00F37715"/>
    <w:rsid w:val="00F527A4"/>
    <w:rsid w:val="00F64AD2"/>
    <w:rsid w:val="00F76569"/>
    <w:rsid w:val="00F77246"/>
    <w:rsid w:val="00FB3180"/>
    <w:rsid w:val="00FC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2730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2730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2730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2730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2730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2730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2730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2730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2730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2730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2730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313A-6DD7-4456-A0BB-B3A11BF4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2323</Words>
  <Characters>16030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2017-10-05T11:43:00Z</dcterms:created>
  <dcterms:modified xsi:type="dcterms:W3CDTF">2017-10-05T11:43:00Z</dcterms:modified>
</cp:coreProperties>
</file>