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246DA7" w:rsidRDefault="00246DA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Vegyipari rendszerkezelő</w:t>
      </w:r>
    </w:p>
    <w:p w:rsidR="00061263" w:rsidRPr="007E05E3" w:rsidRDefault="0089396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11</w:t>
      </w:r>
      <w:r w:rsidR="007E05E3">
        <w:rPr>
          <w:b/>
          <w:sz w:val="40"/>
          <w:szCs w:val="40"/>
        </w:rPr>
        <w:t>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(OKJ száma:</w:t>
      </w:r>
      <w:r w:rsidR="00E8264B">
        <w:rPr>
          <w:sz w:val="28"/>
          <w:szCs w:val="28"/>
        </w:rPr>
        <w:t xml:space="preserve"> </w:t>
      </w:r>
      <w:r w:rsidR="00244175">
        <w:rPr>
          <w:sz w:val="28"/>
          <w:szCs w:val="28"/>
        </w:rPr>
        <w:t>34 524 02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926238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926238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926238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926238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7"/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926238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926238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926238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926238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2"/>
        <w:gridCol w:w="923"/>
        <w:gridCol w:w="657"/>
        <w:gridCol w:w="4781"/>
        <w:gridCol w:w="846"/>
        <w:gridCol w:w="923"/>
        <w:gridCol w:w="1381"/>
      </w:tblGrid>
      <w:tr w:rsidR="00090A1B" w:rsidTr="00705D9B">
        <w:trPr>
          <w:cantSplit/>
          <w:tblHeader/>
        </w:trPr>
        <w:tc>
          <w:tcPr>
            <w:tcW w:w="2242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81" w:type="dxa"/>
            <w:vMerge w:val="restart"/>
            <w:vAlign w:val="center"/>
          </w:tcPr>
          <w:p w:rsidR="00C6286A" w:rsidRPr="00246DA7" w:rsidRDefault="00512211" w:rsidP="00246DA7">
            <w:pPr>
              <w:spacing w:line="276" w:lineRule="auto"/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6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81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705D9B">
        <w:trPr>
          <w:cantSplit/>
          <w:tblHeader/>
        </w:trPr>
        <w:tc>
          <w:tcPr>
            <w:tcW w:w="662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81" w:type="dxa"/>
            <w:vMerge/>
          </w:tcPr>
          <w:p w:rsidR="00090A1B" w:rsidRPr="00AA2B5E" w:rsidRDefault="00090A1B" w:rsidP="00BE48D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6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93ACD" w:rsidTr="00705D9B">
        <w:trPr>
          <w:trHeight w:val="1021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93ACD" w:rsidRPr="00705D9B" w:rsidRDefault="00BE48DF" w:rsidP="00090A1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310</w:t>
            </w:r>
          </w:p>
        </w:tc>
        <w:tc>
          <w:tcPr>
            <w:tcW w:w="4781" w:type="dxa"/>
            <w:vAlign w:val="center"/>
          </w:tcPr>
          <w:p w:rsidR="00D93ACD" w:rsidRDefault="00705D9B" w:rsidP="00BE48D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11780-16</w:t>
            </w:r>
          </w:p>
          <w:p w:rsidR="00705D9B" w:rsidRPr="00AE065A" w:rsidRDefault="00705D9B" w:rsidP="00BE48D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Vegyipari rendszerkezelő feladatok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D93ACD" w:rsidRPr="00AA2B5E" w:rsidRDefault="00D93ACD" w:rsidP="001411B8">
            <w:pPr>
              <w:jc w:val="center"/>
              <w:rPr>
                <w:b/>
              </w:rPr>
            </w:pPr>
          </w:p>
        </w:tc>
      </w:tr>
      <w:tr w:rsidR="003F3D20" w:rsidRPr="00246DA7" w:rsidTr="00705D9B">
        <w:trPr>
          <w:trHeight w:val="851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3F3D20" w:rsidRPr="00246DA7" w:rsidRDefault="003F3D20" w:rsidP="00090A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F3D20" w:rsidRPr="00246DA7" w:rsidRDefault="00705D9B" w:rsidP="00090A1B">
            <w:pPr>
              <w:jc w:val="center"/>
              <w:rPr>
                <w:sz w:val="24"/>
                <w:szCs w:val="24"/>
              </w:rPr>
            </w:pPr>
            <w:r w:rsidRPr="00246DA7">
              <w:rPr>
                <w:sz w:val="24"/>
                <w:szCs w:val="24"/>
              </w:rPr>
              <w:t>248</w:t>
            </w:r>
          </w:p>
        </w:tc>
        <w:tc>
          <w:tcPr>
            <w:tcW w:w="4781" w:type="dxa"/>
            <w:vAlign w:val="center"/>
          </w:tcPr>
          <w:p w:rsidR="003F3D20" w:rsidRPr="00246DA7" w:rsidRDefault="00705D9B" w:rsidP="00BE48D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46DA7">
              <w:rPr>
                <w:sz w:val="24"/>
                <w:szCs w:val="24"/>
              </w:rPr>
              <w:t>Vegyipari rendszerkezelő gyakorlatok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3F3D20" w:rsidRPr="00246DA7" w:rsidRDefault="003F3D20" w:rsidP="001411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93ACD" w:rsidTr="00705D9B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93ACD" w:rsidRPr="00705D9B" w:rsidRDefault="00705D9B" w:rsidP="00090A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4781" w:type="dxa"/>
            <w:vAlign w:val="center"/>
          </w:tcPr>
          <w:p w:rsidR="00D93ACD" w:rsidRPr="00567BE7" w:rsidRDefault="00705D9B" w:rsidP="00BE48DF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Heterogén rendszerek mechanikus szétválasztása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D93ACD" w:rsidRPr="00AA2B5E" w:rsidRDefault="00D93ACD" w:rsidP="001411B8">
            <w:pPr>
              <w:jc w:val="center"/>
              <w:rPr>
                <w:b/>
              </w:rPr>
            </w:pPr>
          </w:p>
        </w:tc>
      </w:tr>
      <w:tr w:rsidR="00090A1B" w:rsidRPr="00AE065A" w:rsidTr="00705D9B">
        <w:trPr>
          <w:trHeight w:val="794"/>
        </w:trPr>
        <w:tc>
          <w:tcPr>
            <w:tcW w:w="662" w:type="dxa"/>
            <w:vAlign w:val="center"/>
          </w:tcPr>
          <w:p w:rsidR="00090A1B" w:rsidRPr="00AE065A" w:rsidRDefault="00090A1B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AE065A" w:rsidRDefault="00090A1B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705D9B" w:rsidRDefault="00705D9B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90A1B" w:rsidRPr="00F36674" w:rsidRDefault="00F36674" w:rsidP="00BE48D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36674">
              <w:rPr>
                <w:sz w:val="20"/>
                <w:szCs w:val="20"/>
              </w:rPr>
              <w:t>A tanulók megismerik a szilárd-folyadék, és egymással nem elegyedő folyadék rendszerek mechanikus szétválasztásának gyakorlati módszereit és berendezéseit. Egyszerű ipari mérések segítségével tanulmányozzák az ülepítés és a szűrés folyamatát, a berendezések teljesítményének (teljesítőképességük) méréssel való meghatározásának lehetőségeit.</w:t>
            </w:r>
          </w:p>
        </w:tc>
        <w:tc>
          <w:tcPr>
            <w:tcW w:w="846" w:type="dxa"/>
          </w:tcPr>
          <w:p w:rsidR="00090A1B" w:rsidRPr="00AE065A" w:rsidRDefault="00090A1B" w:rsidP="00141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141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090A1B" w:rsidRPr="00AE065A" w:rsidRDefault="00090A1B" w:rsidP="001411B8">
            <w:pPr>
              <w:jc w:val="center"/>
              <w:rPr>
                <w:sz w:val="20"/>
                <w:szCs w:val="20"/>
              </w:rPr>
            </w:pPr>
          </w:p>
        </w:tc>
      </w:tr>
      <w:tr w:rsidR="00D93ACD" w:rsidRPr="00AE065A" w:rsidTr="00705D9B">
        <w:trPr>
          <w:trHeight w:val="794"/>
        </w:trPr>
        <w:tc>
          <w:tcPr>
            <w:tcW w:w="662" w:type="dxa"/>
            <w:vAlign w:val="center"/>
          </w:tcPr>
          <w:p w:rsidR="00D93ACD" w:rsidRPr="00AE065A" w:rsidRDefault="00D93ACD" w:rsidP="00D9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93ACD" w:rsidRPr="00AE065A" w:rsidRDefault="00D93ACD" w:rsidP="00D93AC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93ACD" w:rsidRPr="00705D9B" w:rsidRDefault="00705D9B" w:rsidP="00D93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D93ACD" w:rsidRPr="00F36674" w:rsidRDefault="00F36674" w:rsidP="00BE48D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36674">
              <w:rPr>
                <w:sz w:val="20"/>
                <w:szCs w:val="20"/>
              </w:rPr>
              <w:t>Mechanikai szétválasztó műveletek gyakorlati berendezései.</w:t>
            </w:r>
          </w:p>
        </w:tc>
        <w:tc>
          <w:tcPr>
            <w:tcW w:w="846" w:type="dxa"/>
            <w:vAlign w:val="center"/>
          </w:tcPr>
          <w:p w:rsidR="00D93ACD" w:rsidRPr="00AE065A" w:rsidRDefault="00D93ACD" w:rsidP="00D9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93ACD" w:rsidRPr="00AE065A" w:rsidRDefault="00D93ACD" w:rsidP="00D93AC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1" w:type="dxa"/>
            <w:vAlign w:val="center"/>
          </w:tcPr>
          <w:p w:rsidR="00D93ACD" w:rsidRPr="00AE065A" w:rsidRDefault="00D93ACD" w:rsidP="00D93ACD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F36674" w:rsidRPr="00AE065A" w:rsidTr="00705D9B">
        <w:trPr>
          <w:trHeight w:val="794"/>
        </w:trPr>
        <w:tc>
          <w:tcPr>
            <w:tcW w:w="662" w:type="dxa"/>
            <w:vAlign w:val="center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36674" w:rsidRPr="00705D9B" w:rsidRDefault="00F36674" w:rsidP="00F3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F36674" w:rsidRPr="00F36674" w:rsidRDefault="00F36674" w:rsidP="00BE48D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36674">
              <w:rPr>
                <w:sz w:val="20"/>
                <w:szCs w:val="20"/>
              </w:rPr>
              <w:t>Mechanikai szétválasztó műveletek gyakorlati berendezései.</w:t>
            </w:r>
          </w:p>
        </w:tc>
        <w:tc>
          <w:tcPr>
            <w:tcW w:w="846" w:type="dxa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</w:tr>
      <w:tr w:rsidR="00F36674" w:rsidRPr="00AE065A" w:rsidTr="00705D9B">
        <w:trPr>
          <w:trHeight w:val="794"/>
        </w:trPr>
        <w:tc>
          <w:tcPr>
            <w:tcW w:w="662" w:type="dxa"/>
            <w:vAlign w:val="center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36674" w:rsidRPr="00705D9B" w:rsidRDefault="00F36674" w:rsidP="00F3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F36674" w:rsidRPr="00F36674" w:rsidRDefault="00F36674" w:rsidP="00BE48D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36674">
              <w:rPr>
                <w:sz w:val="20"/>
                <w:szCs w:val="20"/>
              </w:rPr>
              <w:t>A szétválasztás hatásfoka, a berendezések teljesítőképességének meghatározása</w:t>
            </w:r>
            <w:r w:rsidR="00BE48DF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</w:tr>
      <w:tr w:rsidR="00F36674" w:rsidRPr="00AE065A" w:rsidTr="00705D9B">
        <w:trPr>
          <w:trHeight w:val="794"/>
        </w:trPr>
        <w:tc>
          <w:tcPr>
            <w:tcW w:w="662" w:type="dxa"/>
            <w:vAlign w:val="center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36674" w:rsidRPr="00705D9B" w:rsidRDefault="00F36674" w:rsidP="00F3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F36674" w:rsidRPr="00F36674" w:rsidRDefault="00F36674" w:rsidP="00BE48D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36674">
              <w:rPr>
                <w:sz w:val="20"/>
                <w:szCs w:val="20"/>
              </w:rPr>
              <w:t>Ülepítők kezelése, működtetése.</w:t>
            </w:r>
          </w:p>
        </w:tc>
        <w:tc>
          <w:tcPr>
            <w:tcW w:w="846" w:type="dxa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</w:tr>
      <w:tr w:rsidR="00F36674" w:rsidRPr="00AE065A" w:rsidTr="00705D9B">
        <w:trPr>
          <w:trHeight w:val="794"/>
        </w:trPr>
        <w:tc>
          <w:tcPr>
            <w:tcW w:w="662" w:type="dxa"/>
            <w:vAlign w:val="center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36674" w:rsidRDefault="00F36674" w:rsidP="00F3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F36674" w:rsidRPr="00F36674" w:rsidRDefault="00F36674" w:rsidP="00BE48D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36674">
              <w:rPr>
                <w:sz w:val="20"/>
                <w:szCs w:val="20"/>
              </w:rPr>
              <w:t>Ülepítők kezelése, működtetése.</w:t>
            </w:r>
          </w:p>
        </w:tc>
        <w:tc>
          <w:tcPr>
            <w:tcW w:w="846" w:type="dxa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</w:tr>
      <w:tr w:rsidR="00F36674" w:rsidRPr="00AE065A" w:rsidTr="00705D9B">
        <w:trPr>
          <w:trHeight w:val="794"/>
        </w:trPr>
        <w:tc>
          <w:tcPr>
            <w:tcW w:w="662" w:type="dxa"/>
            <w:vAlign w:val="center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36674" w:rsidRDefault="00F36674" w:rsidP="00F3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F36674" w:rsidRPr="00F36674" w:rsidRDefault="00F36674" w:rsidP="00BE48D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36674">
              <w:rPr>
                <w:sz w:val="20"/>
                <w:szCs w:val="20"/>
              </w:rPr>
              <w:t>Szűrők kezelése, működése, szűrővászon kivágás és csere gyakorlása.</w:t>
            </w:r>
          </w:p>
        </w:tc>
        <w:tc>
          <w:tcPr>
            <w:tcW w:w="846" w:type="dxa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</w:tr>
      <w:tr w:rsidR="00F36674" w:rsidRPr="00AE065A" w:rsidTr="00705D9B">
        <w:trPr>
          <w:trHeight w:val="794"/>
        </w:trPr>
        <w:tc>
          <w:tcPr>
            <w:tcW w:w="662" w:type="dxa"/>
            <w:vAlign w:val="center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36674" w:rsidRDefault="00F36674" w:rsidP="00F3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F36674" w:rsidRPr="00F36674" w:rsidRDefault="00F36674" w:rsidP="00BE48D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36674">
              <w:rPr>
                <w:sz w:val="20"/>
                <w:szCs w:val="20"/>
              </w:rPr>
              <w:t>A szűrési folyamat vizsgálata állandó nyomáson, a szűrletmennyiség mérésével és a szűrési görbe lerajzolásával.</w:t>
            </w:r>
          </w:p>
        </w:tc>
        <w:tc>
          <w:tcPr>
            <w:tcW w:w="846" w:type="dxa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</w:tr>
      <w:tr w:rsidR="00F36674" w:rsidRPr="00AE065A" w:rsidTr="00705D9B">
        <w:trPr>
          <w:trHeight w:val="794"/>
        </w:trPr>
        <w:tc>
          <w:tcPr>
            <w:tcW w:w="662" w:type="dxa"/>
            <w:vAlign w:val="center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36674" w:rsidRDefault="00F36674" w:rsidP="00F3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F36674" w:rsidRPr="00F36674" w:rsidRDefault="00F36674" w:rsidP="00BE48D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36674">
              <w:rPr>
                <w:sz w:val="20"/>
                <w:szCs w:val="20"/>
              </w:rPr>
              <w:t>Centrifugák kezelése, működtetése, biztonságtechnikája</w:t>
            </w:r>
            <w:r w:rsidR="007C361E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</w:tr>
      <w:tr w:rsidR="00F36674" w:rsidRPr="00AE065A" w:rsidTr="00705D9B">
        <w:trPr>
          <w:trHeight w:val="794"/>
        </w:trPr>
        <w:tc>
          <w:tcPr>
            <w:tcW w:w="662" w:type="dxa"/>
            <w:vAlign w:val="center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36674" w:rsidRDefault="00F36674" w:rsidP="00F3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F36674" w:rsidRPr="00F36674" w:rsidRDefault="00F36674" w:rsidP="00BE48D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36674">
              <w:rPr>
                <w:sz w:val="20"/>
                <w:szCs w:val="20"/>
              </w:rPr>
              <w:t>Egyéb ülepítési, szűrési vagy centrifugálási gyakorlatok a képzőhely helyi adottságai, illetve a gyakorlati képzést biztosító külső vállalati partner lehetőségei alapján alapanyag gyártó, vegyi termékgyártó vagy gyógyszeripari üzemekben.</w:t>
            </w:r>
          </w:p>
        </w:tc>
        <w:tc>
          <w:tcPr>
            <w:tcW w:w="846" w:type="dxa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</w:tr>
      <w:tr w:rsidR="00F36674" w:rsidRPr="00AE065A" w:rsidTr="007C361E">
        <w:trPr>
          <w:trHeight w:val="661"/>
        </w:trPr>
        <w:tc>
          <w:tcPr>
            <w:tcW w:w="662" w:type="dxa"/>
            <w:vAlign w:val="center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36674" w:rsidRDefault="00F36674" w:rsidP="00F3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1" w:type="dxa"/>
          </w:tcPr>
          <w:p w:rsidR="00F36674" w:rsidRPr="00F36674" w:rsidRDefault="00F36674" w:rsidP="00BE48D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36674">
              <w:rPr>
                <w:sz w:val="20"/>
                <w:szCs w:val="20"/>
              </w:rPr>
              <w:t xml:space="preserve">Egyéb ülepítési, szűrési vagy centrifugálási gyakorlatok a képzőhely helyi adottságai, illetve a gyakorlati képzést biztosító külső vállalati partner lehetőségei alapján </w:t>
            </w:r>
            <w:r w:rsidRPr="00F36674">
              <w:rPr>
                <w:sz w:val="20"/>
                <w:szCs w:val="20"/>
              </w:rPr>
              <w:lastRenderedPageBreak/>
              <w:t>alapanyag gyártó, vegyi termékgyártó vagy gyógyszeripari üzemekben.</w:t>
            </w:r>
          </w:p>
        </w:tc>
        <w:tc>
          <w:tcPr>
            <w:tcW w:w="846" w:type="dxa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</w:tr>
      <w:tr w:rsidR="00F36674" w:rsidTr="00705D9B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F36674" w:rsidRPr="00AA2B5E" w:rsidRDefault="00F36674" w:rsidP="00F36674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36674" w:rsidRPr="00705D9B" w:rsidRDefault="00F36674" w:rsidP="00F366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4781" w:type="dxa"/>
            <w:vAlign w:val="center"/>
          </w:tcPr>
          <w:p w:rsidR="00F36674" w:rsidRPr="00567BE7" w:rsidRDefault="00F36674" w:rsidP="00BE48DF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Anyagelválasztó műveletek gyakorlatai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F36674" w:rsidRPr="00AA2B5E" w:rsidRDefault="00F36674" w:rsidP="00F36674">
            <w:pPr>
              <w:jc w:val="center"/>
              <w:rPr>
                <w:b/>
              </w:rPr>
            </w:pPr>
          </w:p>
        </w:tc>
      </w:tr>
      <w:tr w:rsidR="00F36674" w:rsidRPr="00AE065A" w:rsidTr="00705D9B">
        <w:trPr>
          <w:trHeight w:val="794"/>
        </w:trPr>
        <w:tc>
          <w:tcPr>
            <w:tcW w:w="662" w:type="dxa"/>
            <w:vAlign w:val="center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36674" w:rsidRDefault="00F36674" w:rsidP="00F3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1" w:type="dxa"/>
          </w:tcPr>
          <w:p w:rsidR="00F36674" w:rsidRPr="00F36674" w:rsidRDefault="00F36674" w:rsidP="00BE48D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36674">
              <w:rPr>
                <w:sz w:val="20"/>
                <w:szCs w:val="20"/>
              </w:rPr>
              <w:t>A tanulók megismerik az anyagátadási elven működő vegyipari berendezések kezelésének gyakorlatát. Egyszerű ellenőrző méréseket végeznek az abszorpció, desztilláció és extrakció témaköréből.</w:t>
            </w:r>
          </w:p>
        </w:tc>
        <w:tc>
          <w:tcPr>
            <w:tcW w:w="846" w:type="dxa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</w:tr>
      <w:tr w:rsidR="00F36674" w:rsidRPr="00AE065A" w:rsidTr="00705D9B">
        <w:trPr>
          <w:trHeight w:val="794"/>
        </w:trPr>
        <w:tc>
          <w:tcPr>
            <w:tcW w:w="662" w:type="dxa"/>
            <w:vAlign w:val="center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36674" w:rsidRDefault="00F36674" w:rsidP="00F3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F36674" w:rsidRPr="00F36674" w:rsidRDefault="00F36674" w:rsidP="00BE48D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36674">
              <w:rPr>
                <w:sz w:val="20"/>
                <w:szCs w:val="20"/>
              </w:rPr>
              <w:t>A tanulók megismerik az anyagátadási elven működő vegyipari berendezések kezelésének gyakorlatát. Egyszerű ellenőrző méréseket végeznek az abszorpció, desztilláció és extrakció témaköréből.</w:t>
            </w:r>
          </w:p>
        </w:tc>
        <w:tc>
          <w:tcPr>
            <w:tcW w:w="846" w:type="dxa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</w:tr>
      <w:tr w:rsidR="00F36674" w:rsidRPr="00AE065A" w:rsidTr="00705D9B">
        <w:trPr>
          <w:trHeight w:val="794"/>
        </w:trPr>
        <w:tc>
          <w:tcPr>
            <w:tcW w:w="662" w:type="dxa"/>
            <w:vAlign w:val="center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36674" w:rsidRDefault="00F36674" w:rsidP="00F3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F36674" w:rsidRPr="00F36674" w:rsidRDefault="00F36674" w:rsidP="00BE48D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36674">
              <w:rPr>
                <w:sz w:val="20"/>
                <w:szCs w:val="20"/>
              </w:rPr>
              <w:t>Desztillálás, ipari vagy laboratóriumi desztillálók működése és működtetése.</w:t>
            </w:r>
          </w:p>
        </w:tc>
        <w:tc>
          <w:tcPr>
            <w:tcW w:w="846" w:type="dxa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</w:tr>
      <w:tr w:rsidR="00F36674" w:rsidRPr="00AE065A" w:rsidTr="00705D9B">
        <w:trPr>
          <w:trHeight w:val="794"/>
        </w:trPr>
        <w:tc>
          <w:tcPr>
            <w:tcW w:w="662" w:type="dxa"/>
            <w:vAlign w:val="center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36674" w:rsidRDefault="00F36674" w:rsidP="00F3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F36674" w:rsidRPr="00F36674" w:rsidRDefault="00F36674" w:rsidP="00BE48D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36674">
              <w:rPr>
                <w:sz w:val="20"/>
                <w:szCs w:val="20"/>
              </w:rPr>
              <w:t>Desztillálás, ipari vagy laboratóriumi desztillálók működése és működtetése.</w:t>
            </w:r>
          </w:p>
        </w:tc>
        <w:tc>
          <w:tcPr>
            <w:tcW w:w="846" w:type="dxa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</w:tr>
      <w:tr w:rsidR="00F36674" w:rsidRPr="00AE065A" w:rsidTr="00705D9B">
        <w:trPr>
          <w:trHeight w:val="794"/>
        </w:trPr>
        <w:tc>
          <w:tcPr>
            <w:tcW w:w="662" w:type="dxa"/>
            <w:vAlign w:val="center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36674" w:rsidRDefault="00F36674" w:rsidP="00F3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F36674" w:rsidRPr="00AE065A" w:rsidRDefault="00F36674" w:rsidP="00BE48D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36674">
              <w:rPr>
                <w:sz w:val="20"/>
                <w:szCs w:val="20"/>
              </w:rPr>
              <w:t>A szétválasztás minőségének meghatározása a fejtermék és a maradék hőmérsékletének mérésével kétkomponensű elegyek egyensúlyi diagramja alapján.</w:t>
            </w:r>
          </w:p>
        </w:tc>
        <w:tc>
          <w:tcPr>
            <w:tcW w:w="846" w:type="dxa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</w:tr>
      <w:tr w:rsidR="00F36674" w:rsidRPr="00AE065A" w:rsidTr="00705D9B">
        <w:trPr>
          <w:trHeight w:val="794"/>
        </w:trPr>
        <w:tc>
          <w:tcPr>
            <w:tcW w:w="662" w:type="dxa"/>
            <w:vAlign w:val="center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36674" w:rsidRDefault="00F36674" w:rsidP="00F3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F36674" w:rsidRPr="00AE065A" w:rsidRDefault="00F36674" w:rsidP="00BE48D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36674">
              <w:rPr>
                <w:sz w:val="20"/>
                <w:szCs w:val="20"/>
              </w:rPr>
              <w:t>A szétválasztás minőségének meghatározása a fejtermék és a maradék hőmérsékletének mérésével kétkomponensű elegyek egyensúlyi diagramja alapján.</w:t>
            </w:r>
          </w:p>
        </w:tc>
        <w:tc>
          <w:tcPr>
            <w:tcW w:w="846" w:type="dxa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</w:tr>
      <w:tr w:rsidR="00F36674" w:rsidRPr="00AE065A" w:rsidTr="00705D9B">
        <w:trPr>
          <w:trHeight w:val="794"/>
        </w:trPr>
        <w:tc>
          <w:tcPr>
            <w:tcW w:w="662" w:type="dxa"/>
            <w:vAlign w:val="center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36674" w:rsidRDefault="00F36674" w:rsidP="00F3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F36674" w:rsidRPr="00AE065A" w:rsidRDefault="00F36674" w:rsidP="00BE48D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36674">
              <w:rPr>
                <w:sz w:val="20"/>
                <w:szCs w:val="20"/>
              </w:rPr>
              <w:t>A szétválasztás minőségének meghatározása a fejtermék és a maradék hőmérsékletének mérésével kétkomponensű elegyek egyensúlyi diagramja alapján.</w:t>
            </w:r>
          </w:p>
        </w:tc>
        <w:tc>
          <w:tcPr>
            <w:tcW w:w="846" w:type="dxa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</w:tr>
      <w:tr w:rsidR="00F36674" w:rsidRPr="00AE065A" w:rsidTr="00705D9B">
        <w:trPr>
          <w:trHeight w:val="794"/>
        </w:trPr>
        <w:tc>
          <w:tcPr>
            <w:tcW w:w="662" w:type="dxa"/>
            <w:vAlign w:val="center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36674" w:rsidRDefault="00F36674" w:rsidP="00F3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F36674" w:rsidRPr="00AE065A" w:rsidRDefault="00F36674" w:rsidP="00BE48D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36674">
              <w:rPr>
                <w:sz w:val="20"/>
                <w:szCs w:val="20"/>
              </w:rPr>
              <w:t>A szétválasztás minőségének meghatározása a fejtermék és a maradék hőmérsékletének mérésével az üzemeltetési utasítás táblázatai alapján.</w:t>
            </w:r>
          </w:p>
        </w:tc>
        <w:tc>
          <w:tcPr>
            <w:tcW w:w="846" w:type="dxa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</w:tr>
      <w:tr w:rsidR="00F36674" w:rsidRPr="00AE065A" w:rsidTr="00705D9B">
        <w:trPr>
          <w:trHeight w:val="794"/>
        </w:trPr>
        <w:tc>
          <w:tcPr>
            <w:tcW w:w="662" w:type="dxa"/>
            <w:vAlign w:val="center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36674" w:rsidRDefault="00F36674" w:rsidP="00F3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F36674" w:rsidRPr="00AE065A" w:rsidRDefault="00F36674" w:rsidP="00BE48D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36674">
              <w:rPr>
                <w:sz w:val="20"/>
                <w:szCs w:val="20"/>
              </w:rPr>
              <w:t>A szétválasztás minőségének meghatározása a fejtermék és a maradék hőmérsékletének mérésével az üzemeltetési utasítás táblázatai alapján.</w:t>
            </w:r>
          </w:p>
        </w:tc>
        <w:tc>
          <w:tcPr>
            <w:tcW w:w="846" w:type="dxa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</w:tr>
      <w:tr w:rsidR="00F36674" w:rsidRPr="00AE065A" w:rsidTr="00705D9B">
        <w:trPr>
          <w:trHeight w:val="794"/>
        </w:trPr>
        <w:tc>
          <w:tcPr>
            <w:tcW w:w="662" w:type="dxa"/>
            <w:vAlign w:val="center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36674" w:rsidRDefault="00F36674" w:rsidP="00F3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F36674" w:rsidRPr="00AE065A" w:rsidRDefault="00F36674" w:rsidP="00BE48D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36674">
              <w:rPr>
                <w:sz w:val="20"/>
                <w:szCs w:val="20"/>
              </w:rPr>
              <w:t>A szétválasztás minőségének meghatározása a fejtermék és a maradék hőmérsékletének mérésével az üzemeltetési utasítás táblázatai alapján.</w:t>
            </w:r>
          </w:p>
        </w:tc>
        <w:tc>
          <w:tcPr>
            <w:tcW w:w="846" w:type="dxa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</w:tr>
      <w:tr w:rsidR="00F36674" w:rsidRPr="00AE065A" w:rsidTr="00705D9B">
        <w:trPr>
          <w:trHeight w:val="794"/>
        </w:trPr>
        <w:tc>
          <w:tcPr>
            <w:tcW w:w="662" w:type="dxa"/>
            <w:vAlign w:val="center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36674" w:rsidRDefault="00F36674" w:rsidP="00F3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F36674" w:rsidRPr="00F36674" w:rsidRDefault="00F36674" w:rsidP="00BE48D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36674">
              <w:rPr>
                <w:sz w:val="20"/>
                <w:szCs w:val="20"/>
              </w:rPr>
              <w:t xml:space="preserve">Ipari desztillálók kezelése, atmoszférikus és vákuum lepárlás, a desztilláló anyagmérlegének ellenőrzése a </w:t>
            </w:r>
            <w:r>
              <w:rPr>
                <w:sz w:val="20"/>
                <w:szCs w:val="20"/>
              </w:rPr>
              <w:t>mennyiség-mérési adatok alapján</w:t>
            </w:r>
          </w:p>
        </w:tc>
        <w:tc>
          <w:tcPr>
            <w:tcW w:w="846" w:type="dxa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</w:tr>
      <w:tr w:rsidR="00F36674" w:rsidRPr="00AE065A" w:rsidTr="00705D9B">
        <w:trPr>
          <w:trHeight w:val="794"/>
        </w:trPr>
        <w:tc>
          <w:tcPr>
            <w:tcW w:w="662" w:type="dxa"/>
            <w:vAlign w:val="center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36674" w:rsidRDefault="00F36674" w:rsidP="00F3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F36674" w:rsidRPr="00F36674" w:rsidRDefault="00F36674" w:rsidP="00BE48D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36674">
              <w:rPr>
                <w:sz w:val="20"/>
                <w:szCs w:val="20"/>
              </w:rPr>
              <w:t xml:space="preserve">Ipari desztillálók kezelése, atmoszférikus és vákuum lepárlás, a desztilláló anyagmérlegének ellenőrzése a </w:t>
            </w:r>
            <w:r>
              <w:rPr>
                <w:sz w:val="20"/>
                <w:szCs w:val="20"/>
              </w:rPr>
              <w:t>mennyiség-mérési adatok alapján</w:t>
            </w:r>
          </w:p>
        </w:tc>
        <w:tc>
          <w:tcPr>
            <w:tcW w:w="846" w:type="dxa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</w:tr>
      <w:tr w:rsidR="00F36674" w:rsidRPr="00AE065A" w:rsidTr="00705D9B">
        <w:trPr>
          <w:trHeight w:val="794"/>
        </w:trPr>
        <w:tc>
          <w:tcPr>
            <w:tcW w:w="662" w:type="dxa"/>
            <w:vAlign w:val="center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36674" w:rsidRDefault="00F36674" w:rsidP="00F3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F36674" w:rsidRPr="00F36674" w:rsidRDefault="00F36674" w:rsidP="00BE48D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36674">
              <w:rPr>
                <w:sz w:val="20"/>
                <w:szCs w:val="20"/>
              </w:rPr>
              <w:t xml:space="preserve">Ipari desztillálók kezelése, atmoszférikus és vákuum lepárlás, a desztilláló anyagmérlegének ellenőrzése a </w:t>
            </w:r>
            <w:r>
              <w:rPr>
                <w:sz w:val="20"/>
                <w:szCs w:val="20"/>
              </w:rPr>
              <w:t>mennyiség-mérési adatok alapján</w:t>
            </w:r>
          </w:p>
        </w:tc>
        <w:tc>
          <w:tcPr>
            <w:tcW w:w="846" w:type="dxa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</w:tr>
      <w:tr w:rsidR="00F36674" w:rsidRPr="00AE065A" w:rsidTr="00705D9B">
        <w:trPr>
          <w:trHeight w:val="794"/>
        </w:trPr>
        <w:tc>
          <w:tcPr>
            <w:tcW w:w="662" w:type="dxa"/>
            <w:vAlign w:val="center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36674" w:rsidRDefault="00F36674" w:rsidP="00F3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F36674" w:rsidRPr="00AE065A" w:rsidRDefault="00F36674" w:rsidP="00BE48D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36674">
              <w:rPr>
                <w:sz w:val="20"/>
                <w:szCs w:val="20"/>
              </w:rPr>
              <w:t>Extrakciós gyakorlatok.</w:t>
            </w:r>
          </w:p>
        </w:tc>
        <w:tc>
          <w:tcPr>
            <w:tcW w:w="846" w:type="dxa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</w:tr>
      <w:tr w:rsidR="00F36674" w:rsidRPr="00AE065A" w:rsidTr="00705D9B">
        <w:trPr>
          <w:trHeight w:val="794"/>
        </w:trPr>
        <w:tc>
          <w:tcPr>
            <w:tcW w:w="662" w:type="dxa"/>
            <w:vAlign w:val="center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36674" w:rsidRDefault="00F36674" w:rsidP="00F3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F36674" w:rsidRPr="00AE065A" w:rsidRDefault="00F36674" w:rsidP="00BE48D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36674">
              <w:rPr>
                <w:sz w:val="20"/>
                <w:szCs w:val="20"/>
              </w:rPr>
              <w:t>Extrakciós gyakorlatok.</w:t>
            </w:r>
          </w:p>
        </w:tc>
        <w:tc>
          <w:tcPr>
            <w:tcW w:w="846" w:type="dxa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</w:tr>
      <w:tr w:rsidR="00F36674" w:rsidRPr="00AE065A" w:rsidTr="00705D9B">
        <w:trPr>
          <w:trHeight w:val="794"/>
        </w:trPr>
        <w:tc>
          <w:tcPr>
            <w:tcW w:w="662" w:type="dxa"/>
            <w:vAlign w:val="center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36674" w:rsidRDefault="00F36674" w:rsidP="00F3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F36674" w:rsidRPr="00AE065A" w:rsidRDefault="00F36674" w:rsidP="00BE48D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36674">
              <w:rPr>
                <w:sz w:val="20"/>
                <w:szCs w:val="20"/>
              </w:rPr>
              <w:t>Szilárd-folyadék vagy szolvens extrakció gyakorlata, oldószerei, készülékei és működtetésük. Az oldószerekkel való munkavégzés tűz- és egészségvédelmi szabályai.</w:t>
            </w:r>
          </w:p>
        </w:tc>
        <w:tc>
          <w:tcPr>
            <w:tcW w:w="846" w:type="dxa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</w:tr>
      <w:tr w:rsidR="00F36674" w:rsidRPr="00AE065A" w:rsidTr="00705D9B">
        <w:trPr>
          <w:trHeight w:val="794"/>
        </w:trPr>
        <w:tc>
          <w:tcPr>
            <w:tcW w:w="662" w:type="dxa"/>
            <w:vAlign w:val="center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36674" w:rsidRDefault="00F36674" w:rsidP="00F3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F36674" w:rsidRPr="00AE065A" w:rsidRDefault="00F36674" w:rsidP="00BE48D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36674">
              <w:rPr>
                <w:sz w:val="20"/>
                <w:szCs w:val="20"/>
              </w:rPr>
              <w:t>Szilárd-folyadék vagy szolvens extrakció gyakorlata, oldószerei, készülékei és működtetésük. Az oldószerekkel való munkavégzés tűz- és egészségvédelmi szabályai.</w:t>
            </w:r>
          </w:p>
        </w:tc>
        <w:tc>
          <w:tcPr>
            <w:tcW w:w="846" w:type="dxa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</w:tr>
      <w:tr w:rsidR="00F36674" w:rsidRPr="00AE065A" w:rsidTr="00705D9B">
        <w:trPr>
          <w:trHeight w:val="794"/>
        </w:trPr>
        <w:tc>
          <w:tcPr>
            <w:tcW w:w="662" w:type="dxa"/>
            <w:vAlign w:val="center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36674" w:rsidRDefault="00F36674" w:rsidP="00F3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F36674" w:rsidRPr="00AE065A" w:rsidRDefault="00F36674" w:rsidP="00BE48D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36674">
              <w:rPr>
                <w:sz w:val="20"/>
                <w:szCs w:val="20"/>
              </w:rPr>
              <w:t>Az oldószerekkel való munkavégzés tűz</w:t>
            </w:r>
            <w:r>
              <w:rPr>
                <w:sz w:val="20"/>
                <w:szCs w:val="20"/>
              </w:rPr>
              <w:t xml:space="preserve">- és egészségvédelmi szabályai. </w:t>
            </w:r>
            <w:r w:rsidRPr="00F36674">
              <w:rPr>
                <w:sz w:val="20"/>
                <w:szCs w:val="20"/>
              </w:rPr>
              <w:t>Egyéb anyagátadási berendezéseken végzett gyakorlatok a képzőhely helyi adottságai, illetve a gyakorlati képzést biztosító külső vállalati partner lehetőségei alapján alapanyag gyártó, vegyi termékgyártó vagy gyógyszeripari üzemekben.</w:t>
            </w:r>
          </w:p>
        </w:tc>
        <w:tc>
          <w:tcPr>
            <w:tcW w:w="846" w:type="dxa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</w:tr>
      <w:tr w:rsidR="00F36674" w:rsidRPr="00AE065A" w:rsidTr="00705D9B">
        <w:trPr>
          <w:trHeight w:val="794"/>
        </w:trPr>
        <w:tc>
          <w:tcPr>
            <w:tcW w:w="662" w:type="dxa"/>
            <w:vAlign w:val="center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36674" w:rsidRDefault="00F36674" w:rsidP="00F3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1" w:type="dxa"/>
          </w:tcPr>
          <w:p w:rsidR="00F36674" w:rsidRPr="00AE065A" w:rsidRDefault="00F36674" w:rsidP="00BE48D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36674">
              <w:rPr>
                <w:sz w:val="20"/>
                <w:szCs w:val="20"/>
              </w:rPr>
              <w:t>Egyéb anyagátadási berendezéseken végzett gyakorlatok a képzőhely helyi adottságai, illetve a gyakorlati képzést biztosító külső vállalati partner lehetőségei alapján alapanyag gyártó, vegyi termékgyártó vagy gyógyszeripari üzemekben.</w:t>
            </w:r>
          </w:p>
        </w:tc>
        <w:tc>
          <w:tcPr>
            <w:tcW w:w="846" w:type="dxa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</w:tr>
      <w:tr w:rsidR="00F36674" w:rsidTr="007330A7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F36674" w:rsidRPr="00AA2B5E" w:rsidRDefault="00F36674" w:rsidP="00F36674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36674" w:rsidRPr="00705D9B" w:rsidRDefault="00F36674" w:rsidP="00F366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4781" w:type="dxa"/>
            <w:vAlign w:val="center"/>
          </w:tcPr>
          <w:p w:rsidR="00F36674" w:rsidRPr="00567BE7" w:rsidRDefault="00F36674" w:rsidP="00BE48DF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Folyamatirányítási eszközök használata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F36674" w:rsidRPr="00AA2B5E" w:rsidRDefault="00F36674" w:rsidP="00F36674">
            <w:pPr>
              <w:jc w:val="center"/>
              <w:rPr>
                <w:b/>
              </w:rPr>
            </w:pPr>
          </w:p>
        </w:tc>
      </w:tr>
      <w:tr w:rsidR="00F36674" w:rsidRPr="00AE065A" w:rsidTr="00705D9B">
        <w:trPr>
          <w:trHeight w:val="794"/>
        </w:trPr>
        <w:tc>
          <w:tcPr>
            <w:tcW w:w="662" w:type="dxa"/>
            <w:vAlign w:val="center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36674" w:rsidRDefault="00F36674" w:rsidP="00F3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81" w:type="dxa"/>
          </w:tcPr>
          <w:p w:rsidR="00F36674" w:rsidRPr="00AE065A" w:rsidRDefault="00F36674" w:rsidP="00BE48D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36674">
              <w:rPr>
                <w:sz w:val="20"/>
                <w:szCs w:val="20"/>
              </w:rPr>
              <w:t>A tanulók megismerik a folyamatirányítás eszközeit, műszereit és a vegyipari eljárásokban alkalmazott rendszereket. Tanulmányozzák a vezérlés és a szabályozás eszközeit, egyszerű kapcsolásokat.</w:t>
            </w:r>
          </w:p>
        </w:tc>
        <w:tc>
          <w:tcPr>
            <w:tcW w:w="846" w:type="dxa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</w:tr>
      <w:tr w:rsidR="00F36674" w:rsidRPr="00AE065A" w:rsidTr="00705D9B">
        <w:trPr>
          <w:trHeight w:val="794"/>
        </w:trPr>
        <w:tc>
          <w:tcPr>
            <w:tcW w:w="662" w:type="dxa"/>
            <w:vAlign w:val="center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36674" w:rsidRDefault="00F36674" w:rsidP="00F3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F36674" w:rsidRPr="00AE065A" w:rsidRDefault="00F36674" w:rsidP="00BE48D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36674">
              <w:rPr>
                <w:sz w:val="20"/>
                <w:szCs w:val="20"/>
              </w:rPr>
              <w:t>A tanulók megismerik a folyamatirányítás eszközeit, műszereit és a vegyipari eljárásokban alkalmazott rendszereket. Tanulmányozzák a vezérlés és a szabályozás eszközeit, egyszerű kapcsolásokat.</w:t>
            </w:r>
          </w:p>
        </w:tc>
        <w:tc>
          <w:tcPr>
            <w:tcW w:w="846" w:type="dxa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</w:tr>
      <w:tr w:rsidR="00F36674" w:rsidRPr="00AE065A" w:rsidTr="00705D9B">
        <w:trPr>
          <w:trHeight w:val="794"/>
        </w:trPr>
        <w:tc>
          <w:tcPr>
            <w:tcW w:w="662" w:type="dxa"/>
            <w:vAlign w:val="center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36674" w:rsidRDefault="00F36674" w:rsidP="00F3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F36674" w:rsidRPr="00AE065A" w:rsidRDefault="00F36674" w:rsidP="00BE48D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36674">
              <w:rPr>
                <w:sz w:val="20"/>
                <w:szCs w:val="20"/>
              </w:rPr>
              <w:t>Folyamatirányító és mérési adatgyűjtő rendszerek típusai, kapcsolásuk, alkalmazásuk lehetőségei, számítógépes modellezésük</w:t>
            </w:r>
          </w:p>
        </w:tc>
        <w:tc>
          <w:tcPr>
            <w:tcW w:w="846" w:type="dxa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</w:tr>
      <w:tr w:rsidR="00F36674" w:rsidRPr="00AE065A" w:rsidTr="00705D9B">
        <w:trPr>
          <w:trHeight w:val="794"/>
        </w:trPr>
        <w:tc>
          <w:tcPr>
            <w:tcW w:w="662" w:type="dxa"/>
            <w:vAlign w:val="center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36674" w:rsidRDefault="00F36674" w:rsidP="00F3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F36674" w:rsidRPr="00AE065A" w:rsidRDefault="00F36674" w:rsidP="00BE48D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36674">
              <w:rPr>
                <w:sz w:val="20"/>
                <w:szCs w:val="20"/>
              </w:rPr>
              <w:t>Folyamatirányító és mérési adatgyűjtő rendszerek típusai, kapcsolásuk, alkalmazásuk lehetőségei, számítógépes modellezésük</w:t>
            </w:r>
          </w:p>
        </w:tc>
        <w:tc>
          <w:tcPr>
            <w:tcW w:w="846" w:type="dxa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</w:tr>
      <w:tr w:rsidR="00F36674" w:rsidRPr="00AE065A" w:rsidTr="00705D9B">
        <w:trPr>
          <w:trHeight w:val="794"/>
        </w:trPr>
        <w:tc>
          <w:tcPr>
            <w:tcW w:w="662" w:type="dxa"/>
            <w:vAlign w:val="center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36674" w:rsidRDefault="00F36674" w:rsidP="00F3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F36674" w:rsidRPr="00AE065A" w:rsidRDefault="001B6448" w:rsidP="00BE48D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6448">
              <w:rPr>
                <w:sz w:val="20"/>
                <w:szCs w:val="20"/>
              </w:rPr>
              <w:t>Folyadék mennyiség mérése és szabályozása kapcsoló vagy vezérlő elemekkel, illetve szabályozási körrel.</w:t>
            </w:r>
          </w:p>
        </w:tc>
        <w:tc>
          <w:tcPr>
            <w:tcW w:w="846" w:type="dxa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F36674" w:rsidRPr="00AE065A" w:rsidRDefault="00F36674" w:rsidP="00F36674">
            <w:pPr>
              <w:jc w:val="center"/>
              <w:rPr>
                <w:sz w:val="20"/>
                <w:szCs w:val="20"/>
              </w:rPr>
            </w:pPr>
          </w:p>
        </w:tc>
      </w:tr>
      <w:tr w:rsidR="001B6448" w:rsidRPr="00AE065A" w:rsidTr="00705D9B">
        <w:trPr>
          <w:trHeight w:val="794"/>
        </w:trPr>
        <w:tc>
          <w:tcPr>
            <w:tcW w:w="662" w:type="dxa"/>
            <w:vAlign w:val="center"/>
          </w:tcPr>
          <w:p w:rsidR="001B6448" w:rsidRPr="00AE065A" w:rsidRDefault="001B6448" w:rsidP="001B6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B6448" w:rsidRPr="00AE065A" w:rsidRDefault="001B6448" w:rsidP="001B6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B6448" w:rsidRDefault="001B6448" w:rsidP="001B6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1B6448" w:rsidRPr="00AE065A" w:rsidRDefault="001B6448" w:rsidP="00BE48D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6448">
              <w:rPr>
                <w:sz w:val="20"/>
                <w:szCs w:val="20"/>
              </w:rPr>
              <w:t>Folyadék mennyiség mérése és szabályozása kapcsoló vagy vezérlő elemekkel, illetve szabályozási körrel.</w:t>
            </w:r>
          </w:p>
        </w:tc>
        <w:tc>
          <w:tcPr>
            <w:tcW w:w="846" w:type="dxa"/>
          </w:tcPr>
          <w:p w:rsidR="001B6448" w:rsidRPr="00AE065A" w:rsidRDefault="001B6448" w:rsidP="001B6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1B6448" w:rsidRPr="00AE065A" w:rsidRDefault="001B6448" w:rsidP="001B6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1B6448" w:rsidRPr="00AE065A" w:rsidRDefault="001B6448" w:rsidP="001B6448">
            <w:pPr>
              <w:jc w:val="center"/>
              <w:rPr>
                <w:sz w:val="20"/>
                <w:szCs w:val="20"/>
              </w:rPr>
            </w:pPr>
          </w:p>
        </w:tc>
      </w:tr>
      <w:tr w:rsidR="001B6448" w:rsidRPr="00AE065A" w:rsidTr="00705D9B">
        <w:trPr>
          <w:trHeight w:val="794"/>
        </w:trPr>
        <w:tc>
          <w:tcPr>
            <w:tcW w:w="662" w:type="dxa"/>
            <w:vAlign w:val="center"/>
          </w:tcPr>
          <w:p w:rsidR="001B6448" w:rsidRPr="00AE065A" w:rsidRDefault="001B6448" w:rsidP="001B6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B6448" w:rsidRPr="00AE065A" w:rsidRDefault="001B6448" w:rsidP="001B6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B6448" w:rsidRDefault="001B6448" w:rsidP="001B6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1B6448" w:rsidRPr="00AE065A" w:rsidRDefault="001B6448" w:rsidP="00BE48D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6448">
              <w:rPr>
                <w:sz w:val="20"/>
                <w:szCs w:val="20"/>
              </w:rPr>
              <w:t>Hőmérsékletszabályozás termosztáttal, vezérlőkkel vagy szabályozási körrel.</w:t>
            </w:r>
          </w:p>
        </w:tc>
        <w:tc>
          <w:tcPr>
            <w:tcW w:w="846" w:type="dxa"/>
          </w:tcPr>
          <w:p w:rsidR="001B6448" w:rsidRPr="00AE065A" w:rsidRDefault="001B6448" w:rsidP="001B6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1B6448" w:rsidRPr="00AE065A" w:rsidRDefault="001B6448" w:rsidP="001B6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1B6448" w:rsidRPr="00AE065A" w:rsidRDefault="001B6448" w:rsidP="001B6448">
            <w:pPr>
              <w:jc w:val="center"/>
              <w:rPr>
                <w:sz w:val="20"/>
                <w:szCs w:val="20"/>
              </w:rPr>
            </w:pPr>
          </w:p>
        </w:tc>
      </w:tr>
      <w:tr w:rsidR="001B6448" w:rsidRPr="00AE065A" w:rsidTr="00705D9B">
        <w:trPr>
          <w:trHeight w:val="794"/>
        </w:trPr>
        <w:tc>
          <w:tcPr>
            <w:tcW w:w="662" w:type="dxa"/>
            <w:vAlign w:val="center"/>
          </w:tcPr>
          <w:p w:rsidR="001B6448" w:rsidRPr="00AE065A" w:rsidRDefault="001B6448" w:rsidP="001B6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B6448" w:rsidRPr="00AE065A" w:rsidRDefault="001B6448" w:rsidP="001B6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B6448" w:rsidRDefault="001B6448" w:rsidP="001B6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81" w:type="dxa"/>
          </w:tcPr>
          <w:p w:rsidR="001B6448" w:rsidRPr="001B6448" w:rsidRDefault="001B6448" w:rsidP="00BE48D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6448">
              <w:rPr>
                <w:sz w:val="20"/>
                <w:szCs w:val="20"/>
              </w:rPr>
              <w:t>Egyéb vezérlő vagy szabályozó rendszerek működtetése a képzőhely helyi adottságai, illetve a gyakorlati képzést biztosító külső vállalati partner lehetőségei alapján.</w:t>
            </w:r>
          </w:p>
        </w:tc>
        <w:tc>
          <w:tcPr>
            <w:tcW w:w="846" w:type="dxa"/>
          </w:tcPr>
          <w:p w:rsidR="001B6448" w:rsidRPr="00AE065A" w:rsidRDefault="001B6448" w:rsidP="001B6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1B6448" w:rsidRPr="00AE065A" w:rsidRDefault="001B6448" w:rsidP="001B6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1B6448" w:rsidRPr="00AE065A" w:rsidRDefault="001B6448" w:rsidP="001B6448">
            <w:pPr>
              <w:jc w:val="center"/>
              <w:rPr>
                <w:sz w:val="20"/>
                <w:szCs w:val="20"/>
              </w:rPr>
            </w:pPr>
          </w:p>
        </w:tc>
      </w:tr>
      <w:tr w:rsidR="001B6448" w:rsidRPr="00246DA7" w:rsidTr="00F36674">
        <w:trPr>
          <w:trHeight w:val="851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1B6448" w:rsidRPr="00246DA7" w:rsidRDefault="001B6448" w:rsidP="001B64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1B6448" w:rsidRPr="00246DA7" w:rsidRDefault="001B6448" w:rsidP="001B6448">
            <w:pPr>
              <w:jc w:val="center"/>
              <w:rPr>
                <w:sz w:val="24"/>
                <w:szCs w:val="24"/>
              </w:rPr>
            </w:pPr>
            <w:r w:rsidRPr="00246DA7">
              <w:rPr>
                <w:sz w:val="24"/>
                <w:szCs w:val="24"/>
              </w:rPr>
              <w:t>62</w:t>
            </w:r>
          </w:p>
        </w:tc>
        <w:tc>
          <w:tcPr>
            <w:tcW w:w="4781" w:type="dxa"/>
            <w:vAlign w:val="center"/>
          </w:tcPr>
          <w:p w:rsidR="001B6448" w:rsidRPr="00246DA7" w:rsidRDefault="001B6448" w:rsidP="00BE48D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46DA7">
              <w:rPr>
                <w:sz w:val="24"/>
                <w:szCs w:val="24"/>
              </w:rPr>
              <w:t>Műszaki és irányítástechnikai gyakorlat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1B6448" w:rsidRPr="00246DA7" w:rsidRDefault="001B6448" w:rsidP="001B644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B6448" w:rsidTr="00F36674">
        <w:trPr>
          <w:trHeight w:val="851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1B6448" w:rsidRPr="00AA2B5E" w:rsidRDefault="001B6448" w:rsidP="001B6448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B6448" w:rsidRDefault="001B6448" w:rsidP="001B6448">
            <w:pPr>
              <w:jc w:val="center"/>
            </w:pPr>
            <w:r>
              <w:t>2</w:t>
            </w:r>
          </w:p>
        </w:tc>
        <w:tc>
          <w:tcPr>
            <w:tcW w:w="4781" w:type="dxa"/>
            <w:vAlign w:val="center"/>
          </w:tcPr>
          <w:p w:rsidR="001B6448" w:rsidRPr="002014A2" w:rsidRDefault="001B6448" w:rsidP="00BE48D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Bevezetés, </w:t>
            </w:r>
            <w:r w:rsidR="00E93A51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 xml:space="preserve">munkahely rendje, munkavédelem 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1B6448" w:rsidRPr="00AA2B5E" w:rsidRDefault="001B6448" w:rsidP="001B6448">
            <w:pPr>
              <w:jc w:val="center"/>
              <w:rPr>
                <w:b/>
              </w:rPr>
            </w:pPr>
          </w:p>
        </w:tc>
      </w:tr>
      <w:tr w:rsidR="001B6448" w:rsidRPr="00AE065A" w:rsidTr="00F36674">
        <w:trPr>
          <w:trHeight w:val="794"/>
        </w:trPr>
        <w:tc>
          <w:tcPr>
            <w:tcW w:w="662" w:type="dxa"/>
            <w:vAlign w:val="center"/>
          </w:tcPr>
          <w:p w:rsidR="001B6448" w:rsidRPr="00AE065A" w:rsidRDefault="001B6448" w:rsidP="001B6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B6448" w:rsidRPr="00AE065A" w:rsidRDefault="001B6448" w:rsidP="001B6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B6448" w:rsidRDefault="001B6448" w:rsidP="001B6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1" w:type="dxa"/>
          </w:tcPr>
          <w:p w:rsidR="001B6448" w:rsidRPr="00AE065A" w:rsidRDefault="001B6448" w:rsidP="00BE48D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6448">
              <w:rPr>
                <w:sz w:val="20"/>
                <w:szCs w:val="20"/>
              </w:rPr>
              <w:t>A tanulók megismerik a méréstechnikai feladatok elvégzésére alkalmas laboratórium rendjét, a munkavégzés szabályait és a legfontosabb munka-, tűz-, és balesetvédelmi szabályokat. Gyakorolják az e</w:t>
            </w:r>
            <w:r>
              <w:rPr>
                <w:sz w:val="20"/>
                <w:szCs w:val="20"/>
              </w:rPr>
              <w:t xml:space="preserve">gyéni védőeszközök használatát. </w:t>
            </w:r>
            <w:r w:rsidRPr="001B6448">
              <w:rPr>
                <w:sz w:val="20"/>
                <w:szCs w:val="20"/>
              </w:rPr>
              <w:t xml:space="preserve">A méréstechnikai labor rendje, a </w:t>
            </w:r>
            <w:r>
              <w:rPr>
                <w:sz w:val="20"/>
                <w:szCs w:val="20"/>
              </w:rPr>
              <w:t xml:space="preserve">gyakorlati csoportok feladatai. </w:t>
            </w:r>
            <w:r w:rsidRPr="001B6448">
              <w:rPr>
                <w:sz w:val="20"/>
                <w:szCs w:val="20"/>
              </w:rPr>
              <w:t>Munka- és balesetvédelm</w:t>
            </w:r>
            <w:r>
              <w:rPr>
                <w:sz w:val="20"/>
                <w:szCs w:val="20"/>
              </w:rPr>
              <w:t xml:space="preserve">i, balesetelhárítási szabályok. Tűzvédelmi szabályok. Környezetvédelmi előírások. </w:t>
            </w:r>
            <w:r w:rsidRPr="001B6448">
              <w:rPr>
                <w:sz w:val="20"/>
                <w:szCs w:val="20"/>
              </w:rPr>
              <w:t>Egyéni védőeszközök és használatuk.</w:t>
            </w:r>
          </w:p>
        </w:tc>
        <w:tc>
          <w:tcPr>
            <w:tcW w:w="846" w:type="dxa"/>
          </w:tcPr>
          <w:p w:rsidR="001B6448" w:rsidRPr="00AE065A" w:rsidRDefault="001B6448" w:rsidP="001B6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1B6448" w:rsidRPr="00AE065A" w:rsidRDefault="001B6448" w:rsidP="001B6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1B6448" w:rsidRPr="00AE065A" w:rsidRDefault="001B6448" w:rsidP="001B6448">
            <w:pPr>
              <w:jc w:val="center"/>
              <w:rPr>
                <w:sz w:val="20"/>
                <w:szCs w:val="20"/>
              </w:rPr>
            </w:pPr>
          </w:p>
        </w:tc>
      </w:tr>
      <w:tr w:rsidR="001B6448" w:rsidTr="00F36674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1B6448" w:rsidRPr="00AA2B5E" w:rsidRDefault="001B6448" w:rsidP="001B6448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B6448" w:rsidRPr="00705D9B" w:rsidRDefault="001B6448" w:rsidP="001B64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4781" w:type="dxa"/>
            <w:vAlign w:val="center"/>
          </w:tcPr>
          <w:p w:rsidR="001B6448" w:rsidRPr="00567BE7" w:rsidRDefault="001B6448" w:rsidP="00BE48DF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Villamos mennyiségek mérése, teljesítménymérés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1B6448" w:rsidRPr="00AA2B5E" w:rsidRDefault="001B6448" w:rsidP="001B6448">
            <w:pPr>
              <w:jc w:val="center"/>
              <w:rPr>
                <w:b/>
              </w:rPr>
            </w:pPr>
          </w:p>
        </w:tc>
      </w:tr>
      <w:tr w:rsidR="001B6448" w:rsidRPr="00AE065A" w:rsidTr="00705D9B">
        <w:trPr>
          <w:trHeight w:val="794"/>
        </w:trPr>
        <w:tc>
          <w:tcPr>
            <w:tcW w:w="662" w:type="dxa"/>
            <w:vAlign w:val="center"/>
          </w:tcPr>
          <w:p w:rsidR="001B6448" w:rsidRPr="00AE065A" w:rsidRDefault="001B6448" w:rsidP="001B6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B6448" w:rsidRPr="00AE065A" w:rsidRDefault="001B6448" w:rsidP="001B6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B6448" w:rsidRDefault="001B6448" w:rsidP="001B6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1" w:type="dxa"/>
          </w:tcPr>
          <w:p w:rsidR="001B6448" w:rsidRPr="001B6448" w:rsidRDefault="001B6448" w:rsidP="00BE48D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6448">
              <w:rPr>
                <w:sz w:val="20"/>
                <w:szCs w:val="20"/>
              </w:rPr>
              <w:t>Mérési feladatok elvégzése a villamos áramkörökkel kapcsolatban</w:t>
            </w:r>
            <w:r w:rsidR="00BE48DF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1B6448" w:rsidRPr="00AE065A" w:rsidRDefault="001B6448" w:rsidP="001B6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1B6448" w:rsidRPr="00AE065A" w:rsidRDefault="001B6448" w:rsidP="001B6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1B6448" w:rsidRPr="00AE065A" w:rsidRDefault="001B6448" w:rsidP="001B6448">
            <w:pPr>
              <w:jc w:val="center"/>
              <w:rPr>
                <w:sz w:val="20"/>
                <w:szCs w:val="20"/>
              </w:rPr>
            </w:pPr>
          </w:p>
        </w:tc>
      </w:tr>
      <w:tr w:rsidR="001B6448" w:rsidRPr="00AE065A" w:rsidTr="00705D9B">
        <w:trPr>
          <w:trHeight w:val="794"/>
        </w:trPr>
        <w:tc>
          <w:tcPr>
            <w:tcW w:w="662" w:type="dxa"/>
            <w:vAlign w:val="center"/>
          </w:tcPr>
          <w:p w:rsidR="001B6448" w:rsidRPr="00AE065A" w:rsidRDefault="001B6448" w:rsidP="001B6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B6448" w:rsidRPr="00AE065A" w:rsidRDefault="001B6448" w:rsidP="001B6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B6448" w:rsidRDefault="001B6448" w:rsidP="001B6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1B6448" w:rsidRPr="00AE065A" w:rsidRDefault="001B6448" w:rsidP="00BE48D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6448">
              <w:rPr>
                <w:sz w:val="20"/>
                <w:szCs w:val="20"/>
              </w:rPr>
              <w:t>Mérési feladatok elvégzése a villamos áramkörökkel kapcsolatban</w:t>
            </w:r>
            <w:r w:rsidR="00BE48DF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1B6448" w:rsidRPr="00AE065A" w:rsidRDefault="001B6448" w:rsidP="001B6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1B6448" w:rsidRPr="00AE065A" w:rsidRDefault="001B6448" w:rsidP="001B6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1B6448" w:rsidRPr="00AE065A" w:rsidRDefault="001B6448" w:rsidP="001B6448">
            <w:pPr>
              <w:jc w:val="center"/>
              <w:rPr>
                <w:sz w:val="20"/>
                <w:szCs w:val="20"/>
              </w:rPr>
            </w:pPr>
          </w:p>
        </w:tc>
      </w:tr>
      <w:tr w:rsidR="001B6448" w:rsidRPr="00AE065A" w:rsidTr="00705D9B">
        <w:trPr>
          <w:trHeight w:val="794"/>
        </w:trPr>
        <w:tc>
          <w:tcPr>
            <w:tcW w:w="662" w:type="dxa"/>
            <w:vAlign w:val="center"/>
          </w:tcPr>
          <w:p w:rsidR="001B6448" w:rsidRPr="00AE065A" w:rsidRDefault="001B6448" w:rsidP="001B6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B6448" w:rsidRPr="00AE065A" w:rsidRDefault="001B6448" w:rsidP="001B6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B6448" w:rsidRDefault="001B6448" w:rsidP="001B6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1B6448" w:rsidRPr="00AE065A" w:rsidRDefault="001B6448" w:rsidP="00BE48D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6448">
              <w:rPr>
                <w:sz w:val="20"/>
                <w:szCs w:val="20"/>
              </w:rPr>
              <w:t>Feszültségmérő műszerek.</w:t>
            </w:r>
          </w:p>
        </w:tc>
        <w:tc>
          <w:tcPr>
            <w:tcW w:w="846" w:type="dxa"/>
          </w:tcPr>
          <w:p w:rsidR="001B6448" w:rsidRPr="00AE065A" w:rsidRDefault="001B6448" w:rsidP="001B6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1B6448" w:rsidRPr="00AE065A" w:rsidRDefault="001B6448" w:rsidP="001B6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1B6448" w:rsidRPr="00AE065A" w:rsidRDefault="001B6448" w:rsidP="001B6448">
            <w:pPr>
              <w:jc w:val="center"/>
              <w:rPr>
                <w:sz w:val="20"/>
                <w:szCs w:val="20"/>
              </w:rPr>
            </w:pPr>
          </w:p>
        </w:tc>
      </w:tr>
      <w:tr w:rsidR="001B6448" w:rsidRPr="00AE065A" w:rsidTr="00705D9B">
        <w:trPr>
          <w:trHeight w:val="794"/>
        </w:trPr>
        <w:tc>
          <w:tcPr>
            <w:tcW w:w="662" w:type="dxa"/>
            <w:vAlign w:val="center"/>
          </w:tcPr>
          <w:p w:rsidR="001B6448" w:rsidRPr="00AE065A" w:rsidRDefault="001B6448" w:rsidP="001B6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B6448" w:rsidRPr="00AE065A" w:rsidRDefault="001B6448" w:rsidP="001B6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B6448" w:rsidRDefault="001B6448" w:rsidP="001B6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1B6448" w:rsidRPr="00AE065A" w:rsidRDefault="001B6448" w:rsidP="00E93A5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6448">
              <w:rPr>
                <w:sz w:val="20"/>
                <w:szCs w:val="20"/>
              </w:rPr>
              <w:t>Univerzális kézi műszerek jellemzői, felépítés</w:t>
            </w:r>
            <w:r w:rsidR="00E93A51">
              <w:rPr>
                <w:sz w:val="20"/>
                <w:szCs w:val="20"/>
              </w:rPr>
              <w:t>ük</w:t>
            </w:r>
            <w:r w:rsidRPr="001B6448">
              <w:rPr>
                <w:sz w:val="20"/>
                <w:szCs w:val="20"/>
              </w:rPr>
              <w:t>, használatuk</w:t>
            </w:r>
            <w:r>
              <w:rPr>
                <w:sz w:val="20"/>
                <w:szCs w:val="20"/>
              </w:rPr>
              <w:t xml:space="preserve">. </w:t>
            </w:r>
            <w:r w:rsidRPr="001B6448">
              <w:rPr>
                <w:sz w:val="20"/>
                <w:szCs w:val="20"/>
              </w:rPr>
              <w:t>Biztonságtechnikai szempontok.</w:t>
            </w:r>
          </w:p>
        </w:tc>
        <w:tc>
          <w:tcPr>
            <w:tcW w:w="846" w:type="dxa"/>
          </w:tcPr>
          <w:p w:rsidR="001B6448" w:rsidRPr="00AE065A" w:rsidRDefault="001B6448" w:rsidP="001B6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1B6448" w:rsidRPr="00AE065A" w:rsidRDefault="001B6448" w:rsidP="001B6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1B6448" w:rsidRPr="00AE065A" w:rsidRDefault="001B6448" w:rsidP="001B6448">
            <w:pPr>
              <w:jc w:val="center"/>
              <w:rPr>
                <w:sz w:val="20"/>
                <w:szCs w:val="20"/>
              </w:rPr>
            </w:pPr>
          </w:p>
        </w:tc>
      </w:tr>
      <w:tr w:rsidR="001B6448" w:rsidRPr="00AE065A" w:rsidTr="00705D9B">
        <w:trPr>
          <w:trHeight w:val="794"/>
        </w:trPr>
        <w:tc>
          <w:tcPr>
            <w:tcW w:w="662" w:type="dxa"/>
            <w:vAlign w:val="center"/>
          </w:tcPr>
          <w:p w:rsidR="001B6448" w:rsidRPr="00AE065A" w:rsidRDefault="001B6448" w:rsidP="001B6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B6448" w:rsidRPr="00AE065A" w:rsidRDefault="001B6448" w:rsidP="001B6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B6448" w:rsidRDefault="001B6448" w:rsidP="001B6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1B6448" w:rsidRPr="001B6448" w:rsidRDefault="001B6448" w:rsidP="00BE48DF">
            <w:pPr>
              <w:spacing w:line="276" w:lineRule="auto"/>
              <w:rPr>
                <w:sz w:val="20"/>
                <w:szCs w:val="20"/>
              </w:rPr>
            </w:pPr>
            <w:r w:rsidRPr="001B6448">
              <w:rPr>
                <w:sz w:val="20"/>
                <w:szCs w:val="20"/>
              </w:rPr>
              <w:t>Teljesítménymérő műszerek és használatuk.</w:t>
            </w:r>
          </w:p>
        </w:tc>
        <w:tc>
          <w:tcPr>
            <w:tcW w:w="846" w:type="dxa"/>
          </w:tcPr>
          <w:p w:rsidR="001B6448" w:rsidRPr="00AE065A" w:rsidRDefault="001B6448" w:rsidP="001B6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1B6448" w:rsidRPr="00AE065A" w:rsidRDefault="001B6448" w:rsidP="001B6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1B6448" w:rsidRPr="00AE065A" w:rsidRDefault="001B6448" w:rsidP="001B6448">
            <w:pPr>
              <w:jc w:val="center"/>
              <w:rPr>
                <w:sz w:val="20"/>
                <w:szCs w:val="20"/>
              </w:rPr>
            </w:pPr>
          </w:p>
        </w:tc>
      </w:tr>
      <w:tr w:rsidR="001B6448" w:rsidRPr="00AE065A" w:rsidTr="00705D9B">
        <w:trPr>
          <w:trHeight w:val="794"/>
        </w:trPr>
        <w:tc>
          <w:tcPr>
            <w:tcW w:w="662" w:type="dxa"/>
            <w:vAlign w:val="center"/>
          </w:tcPr>
          <w:p w:rsidR="001B6448" w:rsidRPr="00AE065A" w:rsidRDefault="001B6448" w:rsidP="001B6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B6448" w:rsidRPr="00AE065A" w:rsidRDefault="001B6448" w:rsidP="001B6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B6448" w:rsidRDefault="001B6448" w:rsidP="001B6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1" w:type="dxa"/>
          </w:tcPr>
          <w:p w:rsidR="001B6448" w:rsidRPr="00AE065A" w:rsidRDefault="001B6448" w:rsidP="00BE48D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6448">
              <w:rPr>
                <w:sz w:val="20"/>
                <w:szCs w:val="20"/>
              </w:rPr>
              <w:t>A teljesítmény és az energia kapcsolata, összefüggései, ipari fogyasztásmérők használata, leolvasása</w:t>
            </w:r>
            <w:r w:rsidR="00BE48DF">
              <w:rPr>
                <w:sz w:val="20"/>
                <w:szCs w:val="20"/>
              </w:rPr>
              <w:t>.</w:t>
            </w:r>
            <w:bookmarkStart w:id="0" w:name="_GoBack"/>
            <w:bookmarkEnd w:id="0"/>
          </w:p>
        </w:tc>
        <w:tc>
          <w:tcPr>
            <w:tcW w:w="846" w:type="dxa"/>
          </w:tcPr>
          <w:p w:rsidR="001B6448" w:rsidRPr="00AE065A" w:rsidRDefault="001B6448" w:rsidP="001B6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1B6448" w:rsidRPr="00AE065A" w:rsidRDefault="001B6448" w:rsidP="001B6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1B6448" w:rsidRPr="00AE065A" w:rsidRDefault="001B6448" w:rsidP="001B6448">
            <w:pPr>
              <w:jc w:val="center"/>
              <w:rPr>
                <w:sz w:val="20"/>
                <w:szCs w:val="20"/>
              </w:rPr>
            </w:pPr>
          </w:p>
        </w:tc>
      </w:tr>
      <w:tr w:rsidR="001B6448" w:rsidTr="00F36674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1B6448" w:rsidRPr="00AA2B5E" w:rsidRDefault="001B6448" w:rsidP="001B6448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B6448" w:rsidRPr="00705D9B" w:rsidRDefault="001B6448" w:rsidP="001B64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4781" w:type="dxa"/>
            <w:vAlign w:val="center"/>
          </w:tcPr>
          <w:p w:rsidR="001B6448" w:rsidRPr="00567BE7" w:rsidRDefault="001B6448" w:rsidP="00BE48DF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A vezérlés és szabályozás alapjai, irányítókörök működése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1B6448" w:rsidRPr="00AA2B5E" w:rsidRDefault="001B6448" w:rsidP="001B6448">
            <w:pPr>
              <w:jc w:val="center"/>
              <w:rPr>
                <w:b/>
              </w:rPr>
            </w:pPr>
          </w:p>
        </w:tc>
      </w:tr>
      <w:tr w:rsidR="001B6448" w:rsidRPr="00AE065A" w:rsidTr="00705D9B">
        <w:trPr>
          <w:trHeight w:val="794"/>
        </w:trPr>
        <w:tc>
          <w:tcPr>
            <w:tcW w:w="662" w:type="dxa"/>
            <w:vAlign w:val="center"/>
          </w:tcPr>
          <w:p w:rsidR="001B6448" w:rsidRPr="00AE065A" w:rsidRDefault="001B6448" w:rsidP="001B6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B6448" w:rsidRPr="00AE065A" w:rsidRDefault="001B6448" w:rsidP="001B6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B6448" w:rsidRDefault="001B6448" w:rsidP="001B6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81" w:type="dxa"/>
          </w:tcPr>
          <w:p w:rsidR="001B6448" w:rsidRPr="00AE065A" w:rsidRDefault="001B6448" w:rsidP="00BE48D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6448">
              <w:rPr>
                <w:sz w:val="20"/>
                <w:szCs w:val="20"/>
              </w:rPr>
              <w:t>A tanulók a téma feldolgozása keretében megismerik a legfontosabb ipari irányító rendszerek működési elvét, főbb eszközeit, a számítógépes folyamatirányítás lehetőségeit. Egyszerű vezérlőkapcsolásokon keresztül tanulmányozzák a ciklikusan ismétlődő ipari adagoló, kiszolgáló, csomagoló, továbbító rendszerek irányításának lehetőségét. A gyakorlóhely adottságai szerint gyakorolják pneumatikus, elektro-pneumatikus vagy villamos vezérlő és szabályozó kapcsoláso</w:t>
            </w:r>
            <w:r>
              <w:rPr>
                <w:sz w:val="20"/>
                <w:szCs w:val="20"/>
              </w:rPr>
              <w:t xml:space="preserve">k összeállítását, működtetését. </w:t>
            </w:r>
            <w:r w:rsidRPr="001B6448">
              <w:rPr>
                <w:sz w:val="20"/>
                <w:szCs w:val="20"/>
              </w:rPr>
              <w:t>Szabályozástechnikai alapismeretek, nyílt és visszacsatolt irányítási körök.</w:t>
            </w:r>
          </w:p>
        </w:tc>
        <w:tc>
          <w:tcPr>
            <w:tcW w:w="846" w:type="dxa"/>
          </w:tcPr>
          <w:p w:rsidR="001B6448" w:rsidRPr="00AE065A" w:rsidRDefault="001B6448" w:rsidP="001B6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1B6448" w:rsidRPr="00AE065A" w:rsidRDefault="001B6448" w:rsidP="001B6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1B6448" w:rsidRPr="00AE065A" w:rsidRDefault="001B6448" w:rsidP="001B6448">
            <w:pPr>
              <w:jc w:val="center"/>
              <w:rPr>
                <w:sz w:val="20"/>
                <w:szCs w:val="20"/>
              </w:rPr>
            </w:pPr>
          </w:p>
        </w:tc>
      </w:tr>
      <w:tr w:rsidR="001B6448" w:rsidRPr="00AE065A" w:rsidTr="00705D9B">
        <w:trPr>
          <w:trHeight w:val="794"/>
        </w:trPr>
        <w:tc>
          <w:tcPr>
            <w:tcW w:w="662" w:type="dxa"/>
            <w:vAlign w:val="center"/>
          </w:tcPr>
          <w:p w:rsidR="001B6448" w:rsidRPr="00AE065A" w:rsidRDefault="001B6448" w:rsidP="001B6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B6448" w:rsidRPr="00AE065A" w:rsidRDefault="001B6448" w:rsidP="001B6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B6448" w:rsidRDefault="001B6448" w:rsidP="001B6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1B6448" w:rsidRPr="00AE065A" w:rsidRDefault="001B6448" w:rsidP="00BE48D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6448">
              <w:rPr>
                <w:sz w:val="20"/>
                <w:szCs w:val="20"/>
              </w:rPr>
              <w:t xml:space="preserve">A tanulók a téma feldolgozása keretében megismerik a legfontosabb ipari irányító rendszerek működési elvét, főbb eszközeit, a számítógépes folyamatirányítás lehetőségeit. Egyszerű vezérlőkapcsolásokon keresztül tanulmányozzák a ciklikusan ismétlődő ipari adagoló, </w:t>
            </w:r>
            <w:r w:rsidRPr="001B6448">
              <w:rPr>
                <w:sz w:val="20"/>
                <w:szCs w:val="20"/>
              </w:rPr>
              <w:lastRenderedPageBreak/>
              <w:t>kiszolgáló, csomagoló, továbbító rendszerek irányításának lehetőségét. A gyakorlóhely adottságai szerint gyakorolják pneumatikus, elektro-pneumatikus vagy villamos vezérlő és szabályozó kapcsoláso</w:t>
            </w:r>
            <w:r>
              <w:rPr>
                <w:sz w:val="20"/>
                <w:szCs w:val="20"/>
              </w:rPr>
              <w:t xml:space="preserve">k összeállítását, működtetését. </w:t>
            </w:r>
            <w:r w:rsidRPr="001B6448">
              <w:rPr>
                <w:sz w:val="20"/>
                <w:szCs w:val="20"/>
              </w:rPr>
              <w:t>Szabályozástechnikai alapismeretek, nyílt és visszacsatolt irányítási körök.</w:t>
            </w:r>
            <w:r w:rsidR="00E93A51">
              <w:rPr>
                <w:sz w:val="20"/>
                <w:szCs w:val="20"/>
              </w:rPr>
              <w:t xml:space="preserve"> </w:t>
            </w:r>
            <w:r w:rsidRPr="001B6448">
              <w:rPr>
                <w:sz w:val="20"/>
                <w:szCs w:val="20"/>
              </w:rPr>
              <w:t>Pneumatikus vezérlők működése, legfontosabb eszközei.</w:t>
            </w:r>
          </w:p>
        </w:tc>
        <w:tc>
          <w:tcPr>
            <w:tcW w:w="846" w:type="dxa"/>
          </w:tcPr>
          <w:p w:rsidR="001B6448" w:rsidRPr="00AE065A" w:rsidRDefault="001B6448" w:rsidP="001B6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1B6448" w:rsidRPr="00AE065A" w:rsidRDefault="001B6448" w:rsidP="001B6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1B6448" w:rsidRPr="00AE065A" w:rsidRDefault="001B6448" w:rsidP="001B6448">
            <w:pPr>
              <w:jc w:val="center"/>
              <w:rPr>
                <w:sz w:val="20"/>
                <w:szCs w:val="20"/>
              </w:rPr>
            </w:pPr>
          </w:p>
        </w:tc>
      </w:tr>
      <w:tr w:rsidR="001B6448" w:rsidRPr="00AE065A" w:rsidTr="00705D9B">
        <w:trPr>
          <w:trHeight w:val="794"/>
        </w:trPr>
        <w:tc>
          <w:tcPr>
            <w:tcW w:w="662" w:type="dxa"/>
            <w:vAlign w:val="center"/>
          </w:tcPr>
          <w:p w:rsidR="001B6448" w:rsidRPr="00AE065A" w:rsidRDefault="001B6448" w:rsidP="001B6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B6448" w:rsidRPr="00AE065A" w:rsidRDefault="001B6448" w:rsidP="001B6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B6448" w:rsidRDefault="001B6448" w:rsidP="001B6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1B6448" w:rsidRPr="001B6448" w:rsidRDefault="001B6448" w:rsidP="00BE48D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6448">
              <w:rPr>
                <w:sz w:val="20"/>
                <w:szCs w:val="20"/>
              </w:rPr>
              <w:t>Munkahengerek, érzékelők és időzítő elemek pneumatikus és elektro-pneumat</w:t>
            </w:r>
            <w:r>
              <w:rPr>
                <w:sz w:val="20"/>
                <w:szCs w:val="20"/>
              </w:rPr>
              <w:t xml:space="preserve">ikus rendszerekben. </w:t>
            </w:r>
            <w:r w:rsidRPr="001B6448">
              <w:rPr>
                <w:sz w:val="20"/>
                <w:szCs w:val="20"/>
              </w:rPr>
              <w:t>Pneumatikus, elektromos és elektro-pneumatikus vezérlőelemek logikai kapcsolása. A vezérl</w:t>
            </w:r>
            <w:r>
              <w:rPr>
                <w:sz w:val="20"/>
                <w:szCs w:val="20"/>
              </w:rPr>
              <w:t>és időparamétereinek beállítása.</w:t>
            </w:r>
          </w:p>
        </w:tc>
        <w:tc>
          <w:tcPr>
            <w:tcW w:w="846" w:type="dxa"/>
          </w:tcPr>
          <w:p w:rsidR="001B6448" w:rsidRPr="00AE065A" w:rsidRDefault="001B6448" w:rsidP="001B6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1B6448" w:rsidRPr="00AE065A" w:rsidRDefault="001B6448" w:rsidP="001B6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1B6448" w:rsidRPr="00AE065A" w:rsidRDefault="001B6448" w:rsidP="001B6448">
            <w:pPr>
              <w:jc w:val="center"/>
              <w:rPr>
                <w:sz w:val="20"/>
                <w:szCs w:val="20"/>
              </w:rPr>
            </w:pPr>
          </w:p>
        </w:tc>
      </w:tr>
      <w:tr w:rsidR="001B6448" w:rsidRPr="00AE065A" w:rsidTr="00705D9B">
        <w:trPr>
          <w:trHeight w:val="794"/>
        </w:trPr>
        <w:tc>
          <w:tcPr>
            <w:tcW w:w="662" w:type="dxa"/>
            <w:vAlign w:val="center"/>
          </w:tcPr>
          <w:p w:rsidR="001B6448" w:rsidRPr="00AE065A" w:rsidRDefault="001B6448" w:rsidP="001B6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B6448" w:rsidRPr="00AE065A" w:rsidRDefault="001B6448" w:rsidP="001B6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B6448" w:rsidRDefault="001B6448" w:rsidP="001B6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1B6448" w:rsidRPr="001B6448" w:rsidRDefault="001B6448" w:rsidP="00BE48D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6448">
              <w:rPr>
                <w:sz w:val="20"/>
                <w:szCs w:val="20"/>
              </w:rPr>
              <w:t>Szabályozási kör elemei (tagjai), a visszacsatolás elve, gyakorlati megvalósítása.</w:t>
            </w:r>
            <w:r w:rsidR="00E93A51">
              <w:rPr>
                <w:sz w:val="20"/>
                <w:szCs w:val="20"/>
              </w:rPr>
              <w:t xml:space="preserve"> </w:t>
            </w:r>
            <w:r w:rsidRPr="001B6448">
              <w:rPr>
                <w:sz w:val="20"/>
                <w:szCs w:val="20"/>
              </w:rPr>
              <w:t>Ipari PID szabályozók feladata, működésük, hatásuk az irányított folyamatra.</w:t>
            </w:r>
            <w:r w:rsidR="00E93A51">
              <w:rPr>
                <w:sz w:val="20"/>
                <w:szCs w:val="20"/>
              </w:rPr>
              <w:t xml:space="preserve"> </w:t>
            </w:r>
            <w:r w:rsidRPr="001B6448">
              <w:rPr>
                <w:sz w:val="20"/>
                <w:szCs w:val="20"/>
              </w:rPr>
              <w:t>Példák a szabályozási típusokra: állandó nyomású szűrés szabályozása, desztillációs összetétel szabályozása követő szabályozással. Hőcserélők szabályozása, vagy egyéb</w:t>
            </w:r>
            <w:r w:rsidR="00E93A51">
              <w:rPr>
                <w:sz w:val="20"/>
                <w:szCs w:val="20"/>
              </w:rPr>
              <w:t>,</w:t>
            </w:r>
            <w:r w:rsidRPr="001B6448">
              <w:rPr>
                <w:sz w:val="20"/>
                <w:szCs w:val="20"/>
              </w:rPr>
              <w:t xml:space="preserve"> a képzőhely adottságai vagy a vállalati együttműködő partner gyakorlóhelyi lehetőségeihez igazodó feladatok.</w:t>
            </w:r>
          </w:p>
        </w:tc>
        <w:tc>
          <w:tcPr>
            <w:tcW w:w="846" w:type="dxa"/>
          </w:tcPr>
          <w:p w:rsidR="001B6448" w:rsidRPr="00AE065A" w:rsidRDefault="001B6448" w:rsidP="001B6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1B6448" w:rsidRPr="00AE065A" w:rsidRDefault="001B6448" w:rsidP="001B6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1B6448" w:rsidRPr="00AE065A" w:rsidRDefault="001B6448" w:rsidP="001B6448">
            <w:pPr>
              <w:jc w:val="center"/>
              <w:rPr>
                <w:sz w:val="20"/>
                <w:szCs w:val="20"/>
              </w:rPr>
            </w:pPr>
          </w:p>
        </w:tc>
      </w:tr>
      <w:tr w:rsidR="00762878" w:rsidRPr="00AE065A" w:rsidTr="00762878">
        <w:trPr>
          <w:trHeight w:val="794"/>
        </w:trPr>
        <w:tc>
          <w:tcPr>
            <w:tcW w:w="662" w:type="dxa"/>
            <w:vAlign w:val="center"/>
          </w:tcPr>
          <w:p w:rsidR="00762878" w:rsidRPr="00AE065A" w:rsidRDefault="00762878" w:rsidP="007628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62878" w:rsidRPr="00AE065A" w:rsidRDefault="00762878" w:rsidP="007628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762878" w:rsidRDefault="00762878" w:rsidP="007628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1" w:type="dxa"/>
          </w:tcPr>
          <w:p w:rsidR="00762878" w:rsidRPr="001B6448" w:rsidRDefault="00762878" w:rsidP="007C361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6448">
              <w:rPr>
                <w:sz w:val="20"/>
                <w:szCs w:val="20"/>
              </w:rPr>
              <w:t>Példák a szabályozási típusokra: állandó nyomású szűrés szabályozása, desztillációs összetétel szabályozása követő szabályozással. Hőcserélők szabályozása, vagy egyéb a képzőhely adottságai vagy a vállalati együttműködő partner gyakorlóhelyi lehetőségeihez igazodó feladatok.</w:t>
            </w:r>
          </w:p>
        </w:tc>
        <w:tc>
          <w:tcPr>
            <w:tcW w:w="846" w:type="dxa"/>
          </w:tcPr>
          <w:p w:rsidR="00762878" w:rsidRPr="00AE065A" w:rsidRDefault="00762878" w:rsidP="007C3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762878" w:rsidRPr="00AE065A" w:rsidRDefault="00762878" w:rsidP="007C3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762878" w:rsidRPr="00AE065A" w:rsidRDefault="00762878" w:rsidP="007C361E">
            <w:pPr>
              <w:jc w:val="center"/>
              <w:rPr>
                <w:sz w:val="20"/>
                <w:szCs w:val="20"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246DA7">
      <w:pgSz w:w="11906" w:h="16838"/>
      <w:pgMar w:top="709" w:right="964" w:bottom="709" w:left="964" w:header="624" w:footer="403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33FB" w:rsidRDefault="001B33FB" w:rsidP="00B2485D">
      <w:r>
        <w:separator/>
      </w:r>
    </w:p>
  </w:endnote>
  <w:endnote w:type="continuationSeparator" w:id="1">
    <w:p w:rsidR="001B33FB" w:rsidRDefault="001B33FB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64176427"/>
      <w:docPartObj>
        <w:docPartGallery w:val="Page Numbers (Bottom of Page)"/>
        <w:docPartUnique/>
      </w:docPartObj>
    </w:sdtPr>
    <w:sdtContent>
      <w:p w:rsidR="007C361E" w:rsidRDefault="00926238">
        <w:pPr>
          <w:pStyle w:val="llb"/>
          <w:jc w:val="center"/>
        </w:pPr>
        <w:fldSimple w:instr="PAGE   \* MERGEFORMAT">
          <w:r w:rsidR="00E8264B">
            <w:rPr>
              <w:noProof/>
            </w:rPr>
            <w:t>8</w:t>
          </w:r>
        </w:fldSimple>
      </w:p>
      <w:p w:rsidR="007C361E" w:rsidRDefault="007C361E" w:rsidP="00840500">
        <w:pPr>
          <w:pStyle w:val="llb"/>
          <w:jc w:val="center"/>
        </w:pPr>
        <w:r>
          <w:t>3452402.11evf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33FB" w:rsidRDefault="001B33FB" w:rsidP="00B2485D">
      <w:r>
        <w:separator/>
      </w:r>
    </w:p>
  </w:footnote>
  <w:footnote w:type="continuationSeparator" w:id="1">
    <w:p w:rsidR="001B33FB" w:rsidRDefault="001B33FB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61E" w:rsidRPr="00340762" w:rsidRDefault="007C361E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33903E4"/>
    <w:multiLevelType w:val="hybridMultilevel"/>
    <w:tmpl w:val="06B83E92"/>
    <w:lvl w:ilvl="0" w:tplc="E55A4F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539B26D2"/>
    <w:multiLevelType w:val="hybridMultilevel"/>
    <w:tmpl w:val="A8740DDC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D2"/>
    <w:rsid w:val="00061263"/>
    <w:rsid w:val="00090A1B"/>
    <w:rsid w:val="000A46D8"/>
    <w:rsid w:val="000B3E0B"/>
    <w:rsid w:val="000B579E"/>
    <w:rsid w:val="001411B8"/>
    <w:rsid w:val="00164A00"/>
    <w:rsid w:val="00183A93"/>
    <w:rsid w:val="001976C4"/>
    <w:rsid w:val="001B33FB"/>
    <w:rsid w:val="001B6448"/>
    <w:rsid w:val="002014A2"/>
    <w:rsid w:val="00244175"/>
    <w:rsid w:val="00246DA7"/>
    <w:rsid w:val="00264B0B"/>
    <w:rsid w:val="002A663D"/>
    <w:rsid w:val="002B6D9D"/>
    <w:rsid w:val="002E6AD5"/>
    <w:rsid w:val="00330B7C"/>
    <w:rsid w:val="00340762"/>
    <w:rsid w:val="0035197E"/>
    <w:rsid w:val="003A3CDC"/>
    <w:rsid w:val="003F3D20"/>
    <w:rsid w:val="00416454"/>
    <w:rsid w:val="00424FB3"/>
    <w:rsid w:val="004C7770"/>
    <w:rsid w:val="004F3AF4"/>
    <w:rsid w:val="005104AF"/>
    <w:rsid w:val="00512211"/>
    <w:rsid w:val="00567BE7"/>
    <w:rsid w:val="005F1E25"/>
    <w:rsid w:val="006936D4"/>
    <w:rsid w:val="006C591C"/>
    <w:rsid w:val="006E34F5"/>
    <w:rsid w:val="00703883"/>
    <w:rsid w:val="00705D9B"/>
    <w:rsid w:val="007212B5"/>
    <w:rsid w:val="007330A7"/>
    <w:rsid w:val="007574FA"/>
    <w:rsid w:val="00762878"/>
    <w:rsid w:val="007C361E"/>
    <w:rsid w:val="007E05E3"/>
    <w:rsid w:val="00840500"/>
    <w:rsid w:val="008621EF"/>
    <w:rsid w:val="00893962"/>
    <w:rsid w:val="008C0910"/>
    <w:rsid w:val="008F034E"/>
    <w:rsid w:val="00926238"/>
    <w:rsid w:val="00971AB4"/>
    <w:rsid w:val="00987AB7"/>
    <w:rsid w:val="009E2592"/>
    <w:rsid w:val="009F0791"/>
    <w:rsid w:val="00A87D59"/>
    <w:rsid w:val="00AA2B5E"/>
    <w:rsid w:val="00AB22E3"/>
    <w:rsid w:val="00AE065A"/>
    <w:rsid w:val="00AF19DC"/>
    <w:rsid w:val="00B03D8D"/>
    <w:rsid w:val="00B1612E"/>
    <w:rsid w:val="00B2485D"/>
    <w:rsid w:val="00B543A3"/>
    <w:rsid w:val="00BE48DF"/>
    <w:rsid w:val="00BF7A62"/>
    <w:rsid w:val="00C6286A"/>
    <w:rsid w:val="00CA663C"/>
    <w:rsid w:val="00D07254"/>
    <w:rsid w:val="00D11A9D"/>
    <w:rsid w:val="00D93ACD"/>
    <w:rsid w:val="00DC4068"/>
    <w:rsid w:val="00DD7EBB"/>
    <w:rsid w:val="00DE6760"/>
    <w:rsid w:val="00E8264B"/>
    <w:rsid w:val="00E93A51"/>
    <w:rsid w:val="00F17DB4"/>
    <w:rsid w:val="00F17ED6"/>
    <w:rsid w:val="00F22839"/>
    <w:rsid w:val="00F36674"/>
    <w:rsid w:val="00F64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2A663D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2A663D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2A663D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2A663D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2A663D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2A663D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2A663D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2A663D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2A663D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2A663D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2A663D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1B6448"/>
    <w:pPr>
      <w:autoSpaceDE/>
      <w:autoSpaceDN/>
      <w:spacing w:after="120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1648</Words>
  <Characters>11377</Characters>
  <Application>Microsoft Office Word</Application>
  <DocSecurity>0</DocSecurity>
  <Lines>94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13000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2017-10-13T20:13:00Z</dcterms:created>
  <dcterms:modified xsi:type="dcterms:W3CDTF">2017-10-13T20:13:00Z</dcterms:modified>
</cp:coreProperties>
</file>