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96658" w:rsidRDefault="006A1AB3" w:rsidP="006A1AB3">
      <w:pPr>
        <w:jc w:val="center"/>
        <w:rPr>
          <w:b/>
          <w:sz w:val="40"/>
          <w:szCs w:val="40"/>
        </w:rPr>
      </w:pPr>
      <w:r w:rsidRPr="00D50527">
        <w:rPr>
          <w:b/>
          <w:sz w:val="40"/>
          <w:szCs w:val="40"/>
        </w:rPr>
        <w:t>Járműkaross</w:t>
      </w:r>
      <w:r w:rsidR="001D5615">
        <w:rPr>
          <w:b/>
          <w:sz w:val="40"/>
          <w:szCs w:val="40"/>
        </w:rPr>
        <w:t>zéria előkészítő, felületbevonó</w:t>
      </w:r>
    </w:p>
    <w:p w:rsidR="006A1AB3" w:rsidRPr="00D50527" w:rsidRDefault="006A1AB3" w:rsidP="006A1A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Pr="00D50527">
        <w:rPr>
          <w:b/>
          <w:sz w:val="40"/>
          <w:szCs w:val="40"/>
        </w:rPr>
        <w:t>. évfolyam</w:t>
      </w:r>
    </w:p>
    <w:p w:rsidR="006A1AB3" w:rsidRDefault="006A1AB3" w:rsidP="006A1AB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6A1AB3" w:rsidRDefault="006A1AB3" w:rsidP="006A1AB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 34 525 04)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9763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9763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9763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9763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9763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9763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9763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9763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D5615" w:rsidRDefault="001D5615" w:rsidP="00AA2B5E">
      <w:pPr>
        <w:pStyle w:val="Cmsor3"/>
      </w:pPr>
    </w:p>
    <w:p w:rsidR="001D5615" w:rsidRDefault="001D5615" w:rsidP="001D5615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51"/>
        <w:gridCol w:w="844"/>
        <w:gridCol w:w="924"/>
        <w:gridCol w:w="1374"/>
      </w:tblGrid>
      <w:tr w:rsidR="00090A1B" w:rsidTr="009E0D57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1" w:type="dxa"/>
            <w:vMerge w:val="restart"/>
            <w:vAlign w:val="center"/>
          </w:tcPr>
          <w:p w:rsidR="00C6286A" w:rsidRPr="001D5615" w:rsidRDefault="00512211" w:rsidP="001D5615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4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9E0D57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CC50A8" w:rsidRPr="009A44CC" w:rsidTr="009A44C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C50A8" w:rsidRPr="009A44CC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Pr="009A44CC" w:rsidRDefault="00CC50A8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108</w:t>
            </w:r>
          </w:p>
        </w:tc>
        <w:tc>
          <w:tcPr>
            <w:tcW w:w="4751" w:type="dxa"/>
            <w:vAlign w:val="center"/>
          </w:tcPr>
          <w:p w:rsidR="009A44CC" w:rsidRPr="009A44CC" w:rsidRDefault="001D5615" w:rsidP="0059665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10162-12</w:t>
            </w:r>
          </w:p>
          <w:p w:rsidR="00CC50A8" w:rsidRPr="009A44CC" w:rsidRDefault="00CC50A8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Gépészeti alapozó 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C50A8" w:rsidRPr="009A44CC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C50A8" w:rsidRPr="00184E40" w:rsidTr="00184E40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C50A8" w:rsidRPr="00184E40" w:rsidRDefault="00CC50A8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C50A8" w:rsidRPr="00184E40" w:rsidRDefault="00CC50A8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108</w:t>
            </w:r>
          </w:p>
        </w:tc>
        <w:tc>
          <w:tcPr>
            <w:tcW w:w="4751" w:type="dxa"/>
            <w:vAlign w:val="center"/>
          </w:tcPr>
          <w:p w:rsidR="00CC50A8" w:rsidRPr="00184E40" w:rsidRDefault="00CC50A8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Gépészeti alapozó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C50A8" w:rsidRPr="00184E40" w:rsidRDefault="00CC50A8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C50A8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Pr="00CC22C8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CC50A8" w:rsidRPr="00DD0B29" w:rsidRDefault="00CC50A8" w:rsidP="00596658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alakítása kézi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C50A8" w:rsidRPr="009B665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C50A8" w:rsidTr="001D5615">
        <w:trPr>
          <w:trHeight w:val="794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A reszelés technológiáinak begyakorlása</w:t>
            </w:r>
            <w:r w:rsidR="00275929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794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A reszelés szerszámkialakításai, reszelőtípusok</w:t>
            </w:r>
            <w:r w:rsidR="00275929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794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Köszörülési technológiák végzése</w:t>
            </w:r>
            <w:r w:rsidR="00275929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794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A kézi köszörülés eszközei, szerszámai, kisgépei</w:t>
            </w:r>
            <w:r w:rsidR="00275929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567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A kézi forgácsolás eszközeinek, gépeinek, kézi kisgépeinek karbantartása</w:t>
            </w:r>
            <w:r>
              <w:rPr>
                <w:sz w:val="20"/>
                <w:szCs w:val="20"/>
              </w:rPr>
              <w:t xml:space="preserve">. </w:t>
            </w:r>
            <w:r w:rsidRPr="00286DCA">
              <w:rPr>
                <w:sz w:val="20"/>
                <w:szCs w:val="20"/>
              </w:rPr>
              <w:t>A kézi forgácsoló műhely rendje, munka- és tűzvédelmi ismeretek rendszerezése</w:t>
            </w:r>
            <w:r>
              <w:rPr>
                <w:sz w:val="20"/>
                <w:szCs w:val="20"/>
              </w:rPr>
              <w:t xml:space="preserve">. </w:t>
            </w:r>
            <w:r w:rsidRPr="00286DCA">
              <w:rPr>
                <w:sz w:val="20"/>
                <w:szCs w:val="20"/>
              </w:rPr>
              <w:t>Munkavédelmi előírások alkalmazása</w:t>
            </w:r>
            <w:r w:rsidR="001D561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567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A kézi forgácsolás eszközeinek, gépeinek, kézi kisgépeinek karbantartása</w:t>
            </w:r>
            <w:r>
              <w:rPr>
                <w:sz w:val="20"/>
                <w:szCs w:val="20"/>
              </w:rPr>
              <w:t xml:space="preserve">. </w:t>
            </w:r>
            <w:r w:rsidRPr="00286DCA">
              <w:rPr>
                <w:sz w:val="20"/>
                <w:szCs w:val="20"/>
              </w:rPr>
              <w:t>A kézi forgácsoló műhely rendje, munka- és tűzvédelmi ismeretek rendszerezése</w:t>
            </w:r>
            <w:r>
              <w:rPr>
                <w:sz w:val="20"/>
                <w:szCs w:val="20"/>
              </w:rPr>
              <w:t xml:space="preserve">. </w:t>
            </w:r>
            <w:r w:rsidRPr="00286DCA">
              <w:rPr>
                <w:sz w:val="20"/>
                <w:szCs w:val="20"/>
              </w:rPr>
              <w:t>Munkavédelmi előírások alkalmazása</w:t>
            </w:r>
            <w:r w:rsidR="001D561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Pr="00CC22C8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CC50A8" w:rsidRPr="00DD0B29" w:rsidRDefault="00CC50A8" w:rsidP="00596658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alakítása gépi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C50A8" w:rsidRPr="009B665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C50A8" w:rsidTr="001D5615">
        <w:trPr>
          <w:trHeight w:val="794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Sorjázási műveletek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794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Köszörülések végzése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794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C50A8" w:rsidRPr="001B5450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Síkköszörülés</w:t>
            </w:r>
            <w:r w:rsidR="000C2983">
              <w:rPr>
                <w:sz w:val="20"/>
                <w:szCs w:val="20"/>
              </w:rPr>
              <w:t>.</w:t>
            </w:r>
          </w:p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Palástköszörülés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794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Speciális munkadarab-befogó eszközök, készülékek használata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Fúrások, furatbővítések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567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Megmunkáló gépek kezelése (esztergagép, marógép, síkköszörű, oszlopos vagy állványos fúrógép)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A gépi forgácsoló műhely munka- és tűzvédelmi szabályainak alkalmazása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cantSplit/>
          <w:trHeight w:val="567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Megmunkáló gépek kezelése (esztergagép, marógép, síkköszörű, oszlopos vagy állványos fúrógép)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A gépi forgácsoló műhely munka- és tűzvédelmi szabályainak alkalmazása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Pr="00CC22C8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CC50A8" w:rsidRPr="00DD0B29" w:rsidRDefault="00CC50A8" w:rsidP="00596658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forgács nélküli alakítása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C50A8" w:rsidRPr="009B665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C50A8" w:rsidTr="001D5615">
        <w:trPr>
          <w:trHeight w:val="794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Nyíróvágás (nyírás) végzése kéziszerszámai, kézi kisgépei, gépei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794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C50A8" w:rsidRPr="001B5450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Kivágás végzése, gépi technológiája</w:t>
            </w:r>
            <w:r w:rsidR="000C2983">
              <w:rPr>
                <w:sz w:val="20"/>
                <w:szCs w:val="20"/>
              </w:rPr>
              <w:t>.</w:t>
            </w:r>
          </w:p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Lyukasztási technológiák (kézi és gépi) végzése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794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Gépi korckötés készítés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Pr="00CC22C8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CC50A8" w:rsidRPr="00DD0B29" w:rsidRDefault="00CC50A8" w:rsidP="00596658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Alapszerelések végzése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C50A8" w:rsidRPr="009B665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C50A8" w:rsidTr="001D5615">
        <w:trPr>
          <w:trHeight w:val="794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CC50A8" w:rsidRPr="001B5450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Hozaganyagok, segédanyagok választása</w:t>
            </w:r>
            <w:r w:rsidR="000C2983">
              <w:rPr>
                <w:sz w:val="20"/>
                <w:szCs w:val="20"/>
              </w:rPr>
              <w:t>.</w:t>
            </w:r>
          </w:p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Hegesztőgépek beállítása, üzemeltetése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794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C50A8" w:rsidRPr="001B5450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Hozaganyagok, segédanyagok választása</w:t>
            </w:r>
            <w:r w:rsidR="000C2983">
              <w:rPr>
                <w:sz w:val="20"/>
                <w:szCs w:val="20"/>
              </w:rPr>
              <w:t>.</w:t>
            </w:r>
          </w:p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Hegesztőgépek beállítása, üzemeltetése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567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Szerelések forrasztással (lágyforrasztás, keményforrasztás)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Folyató anyagok használata, forrasztó szerszámok, berendezések működtetése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Szerelések ragasztással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567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CC50A8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CC50A8" w:rsidRPr="00527501" w:rsidRDefault="00CC50A8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Ragasztási technológiák, egy és többkomponensű ragasztóanyagok szakszerű alkalmazása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A szerelési technológiák speciális munkavédelmi előírásainak alkalmazása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RPr="009A44CC" w:rsidTr="009E0D57">
        <w:trPr>
          <w:trHeight w:val="527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C50A8" w:rsidRPr="009A44CC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Pr="009A44CC" w:rsidRDefault="00CC50A8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36</w:t>
            </w:r>
          </w:p>
        </w:tc>
        <w:tc>
          <w:tcPr>
            <w:tcW w:w="4751" w:type="dxa"/>
            <w:vAlign w:val="center"/>
          </w:tcPr>
          <w:p w:rsidR="009A44CC" w:rsidRPr="009A44CC" w:rsidRDefault="00CC50A8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10456-12</w:t>
            </w:r>
          </w:p>
          <w:p w:rsidR="00CC50A8" w:rsidRPr="009A44CC" w:rsidRDefault="00CC50A8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Gépjárműipari munkajog és kommunikáció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C50A8" w:rsidRPr="009A44CC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C50A8" w:rsidRPr="00184E40" w:rsidTr="00184E40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C50A8" w:rsidRPr="00184E40" w:rsidRDefault="00CC50A8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C50A8" w:rsidRPr="00184E40" w:rsidRDefault="00CC50A8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36</w:t>
            </w:r>
          </w:p>
        </w:tc>
        <w:tc>
          <w:tcPr>
            <w:tcW w:w="4751" w:type="dxa"/>
            <w:vAlign w:val="center"/>
          </w:tcPr>
          <w:p w:rsidR="00CC50A8" w:rsidRPr="00184E40" w:rsidRDefault="00CC50A8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Kommunikációs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C50A8" w:rsidRPr="00184E40" w:rsidRDefault="00CC50A8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C50A8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Pr="00CC22C8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1" w:type="dxa"/>
            <w:vAlign w:val="center"/>
          </w:tcPr>
          <w:p w:rsidR="00CC50A8" w:rsidRPr="00DD0B29" w:rsidRDefault="00CC50A8" w:rsidP="00596658">
            <w:pPr>
              <w:spacing w:line="276" w:lineRule="auto"/>
              <w:jc w:val="center"/>
              <w:rPr>
                <w:sz w:val="20"/>
              </w:rPr>
            </w:pPr>
            <w:r w:rsidRPr="00CC50A8">
              <w:rPr>
                <w:sz w:val="20"/>
              </w:rPr>
              <w:t>Felkészülés a kommunikációs tevékenységre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C50A8" w:rsidRPr="009B665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BC3AA1" w:rsidTr="001D5615">
        <w:trPr>
          <w:trHeight w:val="567"/>
        </w:trPr>
        <w:tc>
          <w:tcPr>
            <w:tcW w:w="660" w:type="dxa"/>
            <w:vAlign w:val="center"/>
          </w:tcPr>
          <w:p w:rsidR="00BC3AA1" w:rsidRPr="00D902B9" w:rsidRDefault="00BC3AA1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3AA1" w:rsidRPr="00D902B9" w:rsidRDefault="00BC3AA1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3AA1" w:rsidRDefault="00BC3AA1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BC3AA1" w:rsidRPr="00527501" w:rsidRDefault="009E0D57" w:rsidP="001D5615">
            <w:pPr>
              <w:jc w:val="both"/>
              <w:rPr>
                <w:sz w:val="20"/>
                <w:szCs w:val="20"/>
              </w:rPr>
            </w:pPr>
            <w:r w:rsidRPr="009E0D57">
              <w:rPr>
                <w:sz w:val="20"/>
                <w:szCs w:val="20"/>
              </w:rPr>
              <w:t>A viselkedés és megjelenés legfontosabb szabályai a mindennapokban, a munkahelyen és rendezvényeken</w:t>
            </w:r>
            <w:r>
              <w:rPr>
                <w:sz w:val="20"/>
                <w:szCs w:val="20"/>
              </w:rPr>
              <w:t xml:space="preserve">. </w:t>
            </w:r>
            <w:r w:rsidRPr="009E0D57">
              <w:rPr>
                <w:sz w:val="20"/>
                <w:szCs w:val="20"/>
              </w:rPr>
              <w:t>Verbális kommunikációs követelmények (artikuláció, hangsúly, hangerő, hanglejtés, gyorsaság, tempó, szünetek, hangszín) gyakorlása</w:t>
            </w:r>
            <w:r>
              <w:rPr>
                <w:sz w:val="20"/>
                <w:szCs w:val="20"/>
              </w:rPr>
              <w:t xml:space="preserve">. </w:t>
            </w:r>
            <w:r w:rsidRPr="009E0D57">
              <w:rPr>
                <w:sz w:val="20"/>
                <w:szCs w:val="20"/>
              </w:rPr>
              <w:t>Non verbális üzenetek (mimika, tekintet, gesztus, érintés, testtartás, viselet, gesztikulálás) gyakorlása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C3AA1" w:rsidRPr="00D902B9" w:rsidRDefault="00BC3AA1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C3AA1" w:rsidRPr="00D902B9" w:rsidRDefault="00BC3AA1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C3AA1" w:rsidRPr="00D902B9" w:rsidRDefault="00BC3AA1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567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BC3AA1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CC50A8" w:rsidRPr="00527501" w:rsidRDefault="009E0D57" w:rsidP="001D5615">
            <w:pPr>
              <w:jc w:val="both"/>
              <w:rPr>
                <w:sz w:val="20"/>
                <w:szCs w:val="20"/>
              </w:rPr>
            </w:pPr>
            <w:r w:rsidRPr="009E0D57">
              <w:rPr>
                <w:sz w:val="20"/>
                <w:szCs w:val="20"/>
              </w:rPr>
              <w:t>Az üzem és alkalmazottai tekintetében a gazdasági szervezetekkel való kapcsolattartás módjának, formájának alkalmazása</w:t>
            </w:r>
            <w:r>
              <w:rPr>
                <w:sz w:val="20"/>
                <w:szCs w:val="20"/>
              </w:rPr>
              <w:t xml:space="preserve">. </w:t>
            </w:r>
            <w:r w:rsidRPr="009E0D57">
              <w:rPr>
                <w:sz w:val="20"/>
                <w:szCs w:val="20"/>
              </w:rPr>
              <w:t>Szakmai képviseletekkel való kapcsolattartás módjának, formájának alkalmazása</w:t>
            </w:r>
            <w:r>
              <w:rPr>
                <w:sz w:val="20"/>
                <w:szCs w:val="20"/>
              </w:rPr>
              <w:t xml:space="preserve">. </w:t>
            </w:r>
            <w:r w:rsidRPr="009E0D57">
              <w:rPr>
                <w:sz w:val="20"/>
                <w:szCs w:val="20"/>
              </w:rPr>
              <w:t>Szakszervezetekkel való kapcsolattartás módjának, formájának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Pr="00CC22C8" w:rsidRDefault="00BC3AA1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CC50A8" w:rsidRPr="00DD0B29" w:rsidRDefault="00CC50A8" w:rsidP="00596658">
            <w:pPr>
              <w:spacing w:line="276" w:lineRule="auto"/>
              <w:jc w:val="center"/>
              <w:rPr>
                <w:sz w:val="20"/>
              </w:rPr>
            </w:pPr>
            <w:r w:rsidRPr="00CC50A8">
              <w:rPr>
                <w:sz w:val="20"/>
              </w:rPr>
              <w:t>Verbális kommunikáció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C50A8" w:rsidRPr="009B665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BC3AA1" w:rsidTr="001D5615">
        <w:trPr>
          <w:trHeight w:val="567"/>
        </w:trPr>
        <w:tc>
          <w:tcPr>
            <w:tcW w:w="660" w:type="dxa"/>
            <w:vAlign w:val="center"/>
          </w:tcPr>
          <w:p w:rsidR="00BC3AA1" w:rsidRPr="00D902B9" w:rsidRDefault="00BC3AA1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3AA1" w:rsidRPr="00D902B9" w:rsidRDefault="00BC3AA1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3AA1" w:rsidRDefault="00F124D1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BC3AA1" w:rsidRPr="00527501" w:rsidRDefault="009E0D57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0D57">
              <w:rPr>
                <w:sz w:val="20"/>
                <w:szCs w:val="20"/>
              </w:rPr>
              <w:t xml:space="preserve">A beszéd elemeinek - kifejezőkészség (nyelvismeret, neveltség, iskolázottság), hangsúlyozás (fontos szavak a mondat elején), hangerő (a befolyásolás hatékonyságát segíti), hanglejtés (a magyar beszéd, ereszkedő ívű) </w:t>
            </w:r>
            <w:r w:rsidR="000C2983">
              <w:rPr>
                <w:sz w:val="20"/>
                <w:szCs w:val="20"/>
              </w:rPr>
              <w:t>–</w:t>
            </w:r>
            <w:r w:rsidRPr="009E0D57">
              <w:rPr>
                <w:sz w:val="20"/>
                <w:szCs w:val="20"/>
              </w:rPr>
              <w:t xml:space="preserve"> gyakorlása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C3AA1" w:rsidRPr="00D902B9" w:rsidRDefault="00BC3AA1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C3AA1" w:rsidRPr="00D902B9" w:rsidRDefault="00BC3AA1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C3AA1" w:rsidRPr="00D902B9" w:rsidRDefault="00BC3AA1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C3AA1" w:rsidTr="001D5615">
        <w:trPr>
          <w:trHeight w:val="567"/>
        </w:trPr>
        <w:tc>
          <w:tcPr>
            <w:tcW w:w="660" w:type="dxa"/>
            <w:vAlign w:val="center"/>
          </w:tcPr>
          <w:p w:rsidR="00BC3AA1" w:rsidRPr="00D902B9" w:rsidRDefault="00BC3AA1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3AA1" w:rsidRPr="00D902B9" w:rsidRDefault="00BC3AA1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C3AA1" w:rsidRDefault="00F124D1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BC3AA1" w:rsidRPr="00527501" w:rsidRDefault="009E0D57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0D57">
              <w:rPr>
                <w:sz w:val="20"/>
                <w:szCs w:val="20"/>
              </w:rPr>
              <w:t xml:space="preserve">A beszéd funkcióinak – megismertető, érzelmi, megértető, kapcsolatteremtő, poétikai, metanyelvi </w:t>
            </w:r>
            <w:r>
              <w:rPr>
                <w:sz w:val="20"/>
                <w:szCs w:val="20"/>
              </w:rPr>
              <w:t>–</w:t>
            </w:r>
            <w:r w:rsidRPr="009E0D57">
              <w:rPr>
                <w:sz w:val="20"/>
                <w:szCs w:val="20"/>
              </w:rPr>
              <w:t xml:space="preserve"> gyakorlása</w:t>
            </w:r>
            <w:r>
              <w:rPr>
                <w:sz w:val="20"/>
                <w:szCs w:val="20"/>
              </w:rPr>
              <w:t xml:space="preserve">. </w:t>
            </w:r>
            <w:r w:rsidRPr="009E0D57">
              <w:rPr>
                <w:sz w:val="20"/>
                <w:szCs w:val="20"/>
              </w:rPr>
              <w:t>A verbális kommunikációval kapcsolatos megfigyelési gyakorlatok végzése</w:t>
            </w:r>
            <w:r>
              <w:rPr>
                <w:sz w:val="20"/>
                <w:szCs w:val="20"/>
              </w:rPr>
              <w:t xml:space="preserve">. </w:t>
            </w:r>
            <w:r w:rsidRPr="009E0D57">
              <w:rPr>
                <w:sz w:val="20"/>
                <w:szCs w:val="20"/>
              </w:rPr>
              <w:t>Önállóan végzett gyakorlatok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BC3AA1" w:rsidRPr="00D902B9" w:rsidRDefault="00BC3AA1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BC3AA1" w:rsidRPr="00D902B9" w:rsidRDefault="00BC3AA1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BC3AA1" w:rsidRPr="00D902B9" w:rsidRDefault="00BC3AA1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1D5615">
        <w:trPr>
          <w:trHeight w:val="794"/>
        </w:trPr>
        <w:tc>
          <w:tcPr>
            <w:tcW w:w="660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Default="00F124D1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CC50A8" w:rsidRPr="00527501" w:rsidRDefault="009E0D57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0D57">
              <w:rPr>
                <w:sz w:val="20"/>
                <w:szCs w:val="20"/>
              </w:rPr>
              <w:t>Elemző, önértékelő feladatok végzése</w:t>
            </w:r>
            <w:r>
              <w:rPr>
                <w:sz w:val="20"/>
                <w:szCs w:val="20"/>
              </w:rPr>
              <w:t xml:space="preserve">. </w:t>
            </w:r>
            <w:r w:rsidRPr="009E0D57">
              <w:rPr>
                <w:sz w:val="20"/>
                <w:szCs w:val="20"/>
              </w:rPr>
              <w:t>Verbális kommunikáció idegen nyelven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50A8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C50A8" w:rsidRPr="00D902B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50A8" w:rsidRPr="00CC22C8" w:rsidRDefault="00BC3AA1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51" w:type="dxa"/>
            <w:vAlign w:val="center"/>
          </w:tcPr>
          <w:p w:rsidR="00CC50A8" w:rsidRPr="00DD0B29" w:rsidRDefault="00CC50A8" w:rsidP="00596658">
            <w:pPr>
              <w:spacing w:line="276" w:lineRule="auto"/>
              <w:jc w:val="center"/>
              <w:rPr>
                <w:sz w:val="20"/>
              </w:rPr>
            </w:pPr>
            <w:r w:rsidRPr="00CC50A8">
              <w:rPr>
                <w:sz w:val="20"/>
              </w:rPr>
              <w:t>Nem verbális kommunikáció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C50A8" w:rsidRPr="009B6659" w:rsidRDefault="00CC50A8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035CCB" w:rsidTr="009E0D57">
        <w:trPr>
          <w:trHeight w:val="567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  <w:vAlign w:val="center"/>
          </w:tcPr>
          <w:p w:rsidR="00035CCB" w:rsidRPr="00527501" w:rsidRDefault="009E0D57" w:rsidP="0059665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0D57">
              <w:rPr>
                <w:sz w:val="20"/>
                <w:szCs w:val="20"/>
              </w:rPr>
              <w:t>Az elektronikus levelezés, az internet és az intranet használata. Telefon, fax, fénymásoló gép kezelése. A szövegszerkesztés szabályainak gyakorlása. Levelezési gyakorlat (elektronikus és hagyományos), levél megfogalmazása, megírása. A hivatalos levél formai követelményei. A jegyzőkönyv tartalmi és formai követelményei, jegyzőkönyvkészítés. Önéletrajzírás, továbbítás. Hivatalos levélírás szövegszerkesztő programmal. Hivatalos jegyzőkönyvkészítés. Telefon, fax, fénymásoló gép kezelése. Információk szerzése analóg és digitális adathordozók segítségével.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9E0D57">
        <w:trPr>
          <w:trHeight w:val="567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  <w:vAlign w:val="center"/>
          </w:tcPr>
          <w:p w:rsidR="00035CCB" w:rsidRPr="00527501" w:rsidRDefault="009E0D57" w:rsidP="0059665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0D57">
              <w:rPr>
                <w:sz w:val="20"/>
                <w:szCs w:val="20"/>
              </w:rPr>
              <w:t>Az elektronikus levelezés, az internet és az intranet használata. Telefon, fax, fénymásoló gép kezelése. A szövegszerkesztés szabályainak gyakorlása. Levelezési gyakorlat (elektronikus és hagyományos), levél megfogalmazása, megírása. A hivatalos levél formai követelményei. A jegyzőkönyv tartalmi és formai követelményei, jegyzőkönyvkészítés. Önéletrajzírás, továbbítás. Hivatalos levélírás szövegszerkesztő programmal. Hivatalos jegyzőkönyvkészítés. Telefon, fax, fénymásoló gép kezelése. Információk szerzése analóg és digitális adathordozók segítségével.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9E0D57">
        <w:trPr>
          <w:trHeight w:val="567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035CCB" w:rsidRPr="00527501" w:rsidRDefault="009E0D57" w:rsidP="001D561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E0D57">
              <w:rPr>
                <w:sz w:val="20"/>
                <w:szCs w:val="20"/>
              </w:rPr>
              <w:t>Az elektronikus levelezés, az internet és az intranet használata. Telefon, fax, fénymásoló gép kezelése. A szövegszerkesztés szabályainak gyakorlása. Levelezési gyakorlat (elektronikus és hagyományos), levél megfogalmazása, megírása. A hivatalos levél formai követelményei. A jegyzőkönyv tartalmi és formai követelményei, jegyzőkönyvkészítés. Önéletrajzírás, továbbítás. Hivatalos levélírás szövegszerkesztő programmal. Hivatalos jegyzőkönyvkészítés. Telefon, fax, fénymásoló gép kezelése. Információk szerzése analóg és digitális adathordozók segítségével.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RPr="009A44CC" w:rsidTr="009A44C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5CCB" w:rsidRPr="009A44CC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Pr="009A44CC" w:rsidRDefault="00035CCB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216</w:t>
            </w:r>
          </w:p>
        </w:tc>
        <w:tc>
          <w:tcPr>
            <w:tcW w:w="4751" w:type="dxa"/>
            <w:vAlign w:val="center"/>
          </w:tcPr>
          <w:p w:rsidR="009A44CC" w:rsidRPr="009A44CC" w:rsidRDefault="001D5615" w:rsidP="0059665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10484-12</w:t>
            </w:r>
          </w:p>
          <w:p w:rsidR="00035CCB" w:rsidRPr="009A44CC" w:rsidRDefault="00035CCB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A felület-előkészítés feladatai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035CCB" w:rsidRPr="009A44CC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035CCB" w:rsidRPr="00184E40" w:rsidTr="00184E40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5CCB" w:rsidRPr="00184E40" w:rsidRDefault="00035CCB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035CCB" w:rsidRPr="00184E40" w:rsidRDefault="00035CCB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216</w:t>
            </w:r>
          </w:p>
        </w:tc>
        <w:tc>
          <w:tcPr>
            <w:tcW w:w="4751" w:type="dxa"/>
            <w:vAlign w:val="center"/>
          </w:tcPr>
          <w:p w:rsidR="00035CCB" w:rsidRPr="00184E40" w:rsidRDefault="00035CCB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Felület előkészítési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035CCB" w:rsidRPr="00184E40" w:rsidRDefault="00035CCB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35CCB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Pr="00CC22C8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51" w:type="dxa"/>
            <w:vAlign w:val="center"/>
          </w:tcPr>
          <w:p w:rsidR="00035CCB" w:rsidRPr="00DD0B29" w:rsidRDefault="00035CCB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Felület előkészítések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035CCB" w:rsidRPr="009B665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Acélfelületek zsírtalanítása oldószeres eljárással lúgos eljárással, leégetéses módszerrel és bemártással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Acélfelületek zsírtalanítása oldószeres eljárással lúgos eljárással, leégetéses módszerrel és bemártással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Vegyszerfelviteli eljárások begyakorlása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Vegyszerfelviteli eljárások begyakorlása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Vegyszerfelviteli eljárások begyakorlása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Vegyszeres tisztításhoz használt gépi berendezések kezelése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Munka- és környezetvédelmi elírások alkalmazása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Korrózió elleni bevonat készítése előkészített fémszerkezeten.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Műanyag – és fémfelületeken felület-előkészítése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Gépek, berendezések beállítása, vezérlések felügyelete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Gépek, berendezések beállítása, vezérlések felügyelete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Pr="00CC22C8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51" w:type="dxa"/>
            <w:vAlign w:val="center"/>
          </w:tcPr>
          <w:p w:rsidR="00035CCB" w:rsidRPr="00DD0B29" w:rsidRDefault="00035CCB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Előkészítő felületbevonások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035CCB" w:rsidRPr="009B665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A gyártó által a bevonóanyagról kiadott adatlapok (pl. keverési arány, hígítás mértéke, konzisztencia) elemzése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A gyártó által a bevonóanyagról kiadott adatlapok (pl. keverési arány, hígítás mértéke, konzisztencia) elemzése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Minőségbiztosítási feladatok ellátása, gyártás közbeni minőségellenőrzés végzése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Az elektromos berendezések működésének biztosítása, figyelemmel kísérése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Az elektromos berendezések működésének biztosítása, figyelemmel kísérése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A függesztő eszközök és szerszámok állapotának rendszeres ellenőrzése, előírások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A munka tárgyára, céljára vonatkozó dokumentumok, információk tanulmányozása és értelmezése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A munka tárgyára, céljára vonatkozó dokumentumok, információk tanulmányozása és értelmezése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Az átemelések során a technológiai részműveletek sikerességének biztosítási feltételei, azok ellenőrzése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Az átemelések során a technológiai részműveletek sikerességének biztosítási feltételei, azok ellenőrzése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A felhasznált energia optimalizálására vonatkozó tevékenységek végzése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035CCB" w:rsidRPr="00527501" w:rsidRDefault="00F657D2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7D2">
              <w:rPr>
                <w:sz w:val="20"/>
                <w:szCs w:val="20"/>
              </w:rPr>
              <w:t>A felhasznált energia optimalizálására vonatkozó tevékenységek végzése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Pr="00CC22C8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035CCB" w:rsidRPr="00DD0B29" w:rsidRDefault="00035CCB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Javító csiszolások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035CCB" w:rsidRPr="009B665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035CCB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Kézi és gépi csiszolások végzése járműkarosszériákon, javításra szoruló karosszéria elemeken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Kézi és gépi csiszolások végzése járműkarosszériákon, javításra szoruló karosszéria elemeken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Kézi és gépi csiszolások végzése járműkarosszériákon, javításra szoruló karosszéria elemeken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567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Minőségbiztosítási feladatok ellátása, gyártás közbeni minőség-ellenőrzés végzése, a csiszolási hibák és a javíthatóság megállapítása, a rossznak minősített, de javítható darabok javítása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567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Minőségbiztosítási feladatok ellátása, gyártás közbeni minőség-ellenőrzés végzése, a csiszolási hibák és a javíthatóság megállapítása, a rossznak minősített, de javítható darabok javítása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567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035CCB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Minőségbiztosítási feladatok ellátása, gyártás közbeni minőség-ellenőrzés végzése, a csiszolási hibák és a javíthatóság megállapítása, a rossznak minősített, de javítható darabok javítása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Pr="00CC22C8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035CCB" w:rsidRPr="00DD0B29" w:rsidRDefault="00035CCB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Utómunkálatok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035CCB" w:rsidRPr="009B665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035CCB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Alváz- és üreg és kőfelverődés elleni védelem</w:t>
            </w:r>
            <w:r w:rsidR="000C2983">
              <w:rPr>
                <w:sz w:val="20"/>
                <w:szCs w:val="20"/>
              </w:rPr>
              <w:t xml:space="preserve"> </w:t>
            </w:r>
            <w:r w:rsidRPr="00C32C8F">
              <w:rPr>
                <w:sz w:val="20"/>
                <w:szCs w:val="20"/>
              </w:rPr>
              <w:t>ellenőrzése, majd szükség szerint javítása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Bevonatok utókezelése mechanikus, elektromechanikus, vegyi vagy fizikai eljárások alkalmazásával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794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Az alapanyagok, félkész- és készáruk szakszerű, elkülönített tárolása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5CCB" w:rsidTr="001D5615">
        <w:trPr>
          <w:trHeight w:val="567"/>
        </w:trPr>
        <w:tc>
          <w:tcPr>
            <w:tcW w:w="660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5CCB" w:rsidRDefault="00035CCB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035CCB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Villamossági mennyiségek, anyagállandók, eljárás technikai jellemzők mérése, figyelemmel kísérése, optimalizálása</w:t>
            </w:r>
            <w:r>
              <w:rPr>
                <w:sz w:val="20"/>
                <w:szCs w:val="20"/>
              </w:rPr>
              <w:t xml:space="preserve">. </w:t>
            </w:r>
            <w:r w:rsidRPr="00C32C8F">
              <w:rPr>
                <w:sz w:val="20"/>
                <w:szCs w:val="20"/>
              </w:rPr>
              <w:t>A felület szennyezettségének felmérése és tisztasági állapotának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035CCB" w:rsidRPr="00D902B9" w:rsidRDefault="00035CCB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Villamossági mennyiségek, anyagállandók, eljárás technikai jellemzők mérése, figyelemmel kísérése, optimalizálása</w:t>
            </w:r>
            <w:r>
              <w:rPr>
                <w:sz w:val="20"/>
                <w:szCs w:val="20"/>
              </w:rPr>
              <w:t xml:space="preserve">. </w:t>
            </w:r>
            <w:r w:rsidRPr="00C32C8F">
              <w:rPr>
                <w:sz w:val="20"/>
                <w:szCs w:val="20"/>
              </w:rPr>
              <w:t>A felület szennyezettségének felmérése és tisztasági állapotának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Villamossági mennyiségek, anyagállandók, eljárás technikai jellemzők mérése, figyelemmel kísérése, optimalizálása</w:t>
            </w:r>
            <w:r>
              <w:rPr>
                <w:sz w:val="20"/>
                <w:szCs w:val="20"/>
              </w:rPr>
              <w:t xml:space="preserve">. </w:t>
            </w:r>
            <w:r w:rsidRPr="00C32C8F">
              <w:rPr>
                <w:sz w:val="20"/>
                <w:szCs w:val="20"/>
              </w:rPr>
              <w:t>A felület szennyezettségének felmérése és tisztasági állapotának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RPr="009A44CC" w:rsidTr="009E0D57">
        <w:trPr>
          <w:trHeight w:val="527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216</w:t>
            </w:r>
          </w:p>
        </w:tc>
        <w:tc>
          <w:tcPr>
            <w:tcW w:w="4751" w:type="dxa"/>
            <w:vAlign w:val="center"/>
          </w:tcPr>
          <w:p w:rsidR="009A44CC" w:rsidRPr="009A44CC" w:rsidRDefault="001D5615" w:rsidP="0059665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10485-12</w:t>
            </w:r>
          </w:p>
          <w:p w:rsidR="00C32C8F" w:rsidRPr="009A44CC" w:rsidRDefault="00C32C8F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A felületbevonás kivitelezése, utókezelése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RPr="00184E40" w:rsidTr="00184E40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216</w:t>
            </w:r>
          </w:p>
        </w:tc>
        <w:tc>
          <w:tcPr>
            <w:tcW w:w="4751" w:type="dxa"/>
            <w:vAlign w:val="center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Felületbevonó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32C8F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Termelési folyamatok irányítása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Üzemi anyagokkal való előírásszerű bánásmód balesetek és tömítetlenségek esetén, kifutott vagy kiöntött anyagok felszedése és környezetkímélő megsemmisítése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Üzemi anyagokkal való előírásszerű bánásmód balesetek és tömítetlenségek esetén, kifutott vagy kiöntött anyagok felszedése és környezetkímélő megsemmisítése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Üzemi anyagokkal való előírásszerű bánásmód balesetek és tömítetlenségek esetén, kifutott vagy kiöntött anyagok felszedése és környezetkímélő megsemmisítése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Termelési folyamatok szabályzása hőmérséklet-, nyomás-, álló helyzeti- és átfolyási névleges értékek szerint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Termelési folyamatok szabályzása hőmérséklet-, nyomás-, álló helyzeti- és átfolyási névleges értékek szerint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Mérési adatok meghatározása és jegyzőkönyvezése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Mérési adatok meghatározása és jegyzőkönyvezése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Folyamatok végrehajtása folyamatvezérlő rendszerekkel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Folyamatok végrehajtása folyamatvezérlő rendszerekkel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Folyadék és szilárd anyagok tárolása, szállítása, adagolása, keverése, leválasztása és tisztítása</w:t>
            </w:r>
            <w:r>
              <w:rPr>
                <w:sz w:val="20"/>
                <w:szCs w:val="20"/>
              </w:rPr>
              <w:t xml:space="preserve">. </w:t>
            </w:r>
            <w:r w:rsidRPr="00C32C8F">
              <w:rPr>
                <w:sz w:val="20"/>
                <w:szCs w:val="20"/>
              </w:rPr>
              <w:t>Használatra kész anyagkoncentrációk, oldatok és keverékek készítése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Folyadék és szilárd anyagok tárolása, szállítása, adagolása, keverése, leválasztása és tisztítása</w:t>
            </w:r>
            <w:r>
              <w:rPr>
                <w:sz w:val="20"/>
                <w:szCs w:val="20"/>
              </w:rPr>
              <w:t xml:space="preserve">. </w:t>
            </w:r>
            <w:r w:rsidRPr="00C32C8F">
              <w:rPr>
                <w:sz w:val="20"/>
                <w:szCs w:val="20"/>
              </w:rPr>
              <w:t>Használatra kész anyagkoncentrációk, oldatok és keverékek készítése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Ipari fényezés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Szórási eljárások végrehajtása folyékony vagy por alakú felületkezelő anyagok alkalmazásával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Szórási eljárások végrehajtása folyékony vagy por alakú felületkezelő anyagok alkalmazásával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Az eljárás befolyásoló tényezői és a felületkezelési eredmény optimalizálása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Felhordási eljárások kivitelezése hengerezés, öntés, merítés vagy elektromos merítés útján</w:t>
            </w:r>
            <w:r>
              <w:rPr>
                <w:sz w:val="20"/>
                <w:szCs w:val="20"/>
              </w:rPr>
              <w:t xml:space="preserve">. </w:t>
            </w:r>
            <w:r w:rsidRPr="00C32C8F">
              <w:rPr>
                <w:sz w:val="20"/>
                <w:szCs w:val="20"/>
              </w:rPr>
              <w:t>Applikációs eljárások optimalizálása a kibocsátás- és hulladékkezelés vonatkozásában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Optikai és mechanikai rétegjellemzők, különösen a rétegvastagságok, keménység, tapadó-szilárdság, kopásmaradvány, színárnyalat, fényességi fok és felületi szerkezet, mérése és dokumentálása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Anyagállandók meghatározása, dokumentálása és betartása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Eljárás-technikai jellemzők mérése, dokumentálása és betartása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Villamos mennyiségek felügyelete, szabályzása és dokumentálása a fényezési folyamatban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Készülékek és berendezések beállítása, vezérlése, szabályzása és felügyelete az előkezelés és alkalmazás számára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Működési jellemzők módosítása a folyamatlefutás paraméterei bevitele útján, valamint a folyamatvezérlő rendszer vezérlőprogramjaiba való, a dokumentumok és utasítások szerinti beavatkozások által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Működési jellemzők módosítása a folyamatlefutás paraméterei bevitele útján, valamint a folyamatvezérlő rendszer vezérlőprogramjaiba való, a dokumentumok és utasítások szerinti beavatkozások által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Kézi felhordási eljárások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Fémfelületek fényezésének végzése.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Jármű fémfelületek fényezési technológiáinak begyakorlása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Fém felületek kezelése előkészítő eljárások útján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El</w:t>
            </w:r>
            <w:r w:rsidR="000C2983">
              <w:rPr>
                <w:sz w:val="20"/>
                <w:szCs w:val="20"/>
              </w:rPr>
              <w:t>ő</w:t>
            </w:r>
            <w:r w:rsidRPr="00C32C8F">
              <w:rPr>
                <w:sz w:val="20"/>
                <w:szCs w:val="20"/>
              </w:rPr>
              <w:t>készítő technológiák (felülettisztítás, csiszolás, átmeneti védelem, kittelés</w:t>
            </w:r>
            <w:r>
              <w:rPr>
                <w:sz w:val="20"/>
                <w:szCs w:val="20"/>
              </w:rPr>
              <w:t>, kittcsiszolás, töltőalapozás)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Festékszórási eljárások (kézi, nagynyomású, elektrosztatikus elektroforetikus), technológiáinak végzése.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Műanyag felületek kezelése fizikai és vegyi eljárások útján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Jármű műanyag felületek fényezé</w:t>
            </w:r>
            <w:r>
              <w:rPr>
                <w:sz w:val="20"/>
                <w:szCs w:val="20"/>
              </w:rPr>
              <w:t xml:space="preserve">si technológiáinak begyakorlása. </w:t>
            </w:r>
            <w:r w:rsidRPr="00C32C8F">
              <w:rPr>
                <w:sz w:val="20"/>
                <w:szCs w:val="20"/>
              </w:rPr>
              <w:t>Előkészítő technológiák (lúgos lemosás, hőkezelés, műanyag alapozás, kittelés, kittcsiszolás, szórókittelés) végzése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Jármű műanyag felületek fényezé</w:t>
            </w:r>
            <w:r>
              <w:rPr>
                <w:sz w:val="20"/>
                <w:szCs w:val="20"/>
              </w:rPr>
              <w:t xml:space="preserve">si technológiáinak begyakorlása. </w:t>
            </w:r>
            <w:r w:rsidRPr="00C32C8F">
              <w:rPr>
                <w:sz w:val="20"/>
                <w:szCs w:val="20"/>
              </w:rPr>
              <w:t>Előkészítő technológiák (lúgos lemosás, hőkezelés, műanyag alapozás, kittelés, kittcsiszolás, szórókittelés) végzése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Üzemi karbantartások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9E0D57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  <w:vAlign w:val="center"/>
          </w:tcPr>
          <w:p w:rsidR="00C32C8F" w:rsidRPr="00527501" w:rsidRDefault="00C32C8F" w:rsidP="001D561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Szerszámkarbantartások</w:t>
            </w:r>
            <w:r>
              <w:rPr>
                <w:sz w:val="20"/>
                <w:szCs w:val="20"/>
              </w:rPr>
              <w:t xml:space="preserve">. </w:t>
            </w:r>
            <w:r w:rsidRPr="00C32C8F">
              <w:rPr>
                <w:sz w:val="20"/>
                <w:szCs w:val="20"/>
              </w:rPr>
              <w:t>A felületbevonás kézi és gépi szerszámainak karbantartása, ellenőrzésének elvégzése</w:t>
            </w:r>
            <w:r>
              <w:rPr>
                <w:sz w:val="20"/>
                <w:szCs w:val="20"/>
              </w:rPr>
              <w:t xml:space="preserve">. </w:t>
            </w:r>
            <w:r w:rsidRPr="00C32C8F">
              <w:rPr>
                <w:sz w:val="20"/>
                <w:szCs w:val="20"/>
              </w:rPr>
              <w:t>Karbantartások folyamán használt anyagok, azok biztonságtechnikájának megismerése és alkalmazása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9E0D57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  <w:vAlign w:val="center"/>
          </w:tcPr>
          <w:p w:rsidR="00C32C8F" w:rsidRPr="00527501" w:rsidRDefault="00C32C8F" w:rsidP="001D561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Szerszámkarbantartások</w:t>
            </w:r>
            <w:r>
              <w:rPr>
                <w:sz w:val="20"/>
                <w:szCs w:val="20"/>
              </w:rPr>
              <w:t xml:space="preserve">. </w:t>
            </w:r>
            <w:r w:rsidRPr="00C32C8F">
              <w:rPr>
                <w:sz w:val="20"/>
                <w:szCs w:val="20"/>
              </w:rPr>
              <w:t>A felületbevonás kézi és gépi szerszámainak karbantartása, ellenőrzésének elvégzése</w:t>
            </w:r>
            <w:r>
              <w:rPr>
                <w:sz w:val="20"/>
                <w:szCs w:val="20"/>
              </w:rPr>
              <w:t xml:space="preserve">. </w:t>
            </w:r>
            <w:r w:rsidRPr="00C32C8F">
              <w:rPr>
                <w:sz w:val="20"/>
                <w:szCs w:val="20"/>
              </w:rPr>
              <w:t>Karbantartások folyamán használt anyagok, azok biztonságtechnikájának megismerése és alkalmazása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9E0D57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  <w:vAlign w:val="center"/>
          </w:tcPr>
          <w:p w:rsidR="00C32C8F" w:rsidRPr="00527501" w:rsidRDefault="00C32C8F" w:rsidP="001D561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A karbantartások munka-, tűz- és környez</w:t>
            </w:r>
            <w:r>
              <w:rPr>
                <w:sz w:val="20"/>
                <w:szCs w:val="20"/>
              </w:rPr>
              <w:t xml:space="preserve">etvédelmi elírásainak betartása. </w:t>
            </w:r>
            <w:r w:rsidRPr="00C32C8F">
              <w:rPr>
                <w:sz w:val="20"/>
                <w:szCs w:val="20"/>
              </w:rPr>
              <w:t>Gépek, berendezések karbantartása</w:t>
            </w:r>
            <w:r>
              <w:rPr>
                <w:sz w:val="20"/>
                <w:szCs w:val="20"/>
              </w:rPr>
              <w:t xml:space="preserve">. </w:t>
            </w:r>
            <w:r w:rsidRPr="00C32C8F">
              <w:rPr>
                <w:sz w:val="20"/>
                <w:szCs w:val="20"/>
              </w:rPr>
              <w:t>A felületbevonás gépi berendezései (fényezőkabin, elszívók, kompresszorok, szárítók) karbantartási ismereteinek elsajátítása, a karbantartások elvégzése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9E0D57">
        <w:trPr>
          <w:trHeight w:val="567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  <w:vAlign w:val="center"/>
          </w:tcPr>
          <w:p w:rsidR="00C32C8F" w:rsidRPr="00527501" w:rsidRDefault="00C32C8F" w:rsidP="001D5615">
            <w:pPr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A karbantartások munka-, tűz- és környez</w:t>
            </w:r>
            <w:r>
              <w:rPr>
                <w:sz w:val="20"/>
                <w:szCs w:val="20"/>
              </w:rPr>
              <w:t xml:space="preserve">etvédelmi elírásainak betartása. </w:t>
            </w:r>
            <w:r w:rsidRPr="00C32C8F">
              <w:rPr>
                <w:sz w:val="20"/>
                <w:szCs w:val="20"/>
              </w:rPr>
              <w:t>Gépek, berendezések karbantartása</w:t>
            </w:r>
            <w:r>
              <w:rPr>
                <w:sz w:val="20"/>
                <w:szCs w:val="20"/>
              </w:rPr>
              <w:t xml:space="preserve">. </w:t>
            </w:r>
            <w:r w:rsidRPr="00C32C8F">
              <w:rPr>
                <w:sz w:val="20"/>
                <w:szCs w:val="20"/>
              </w:rPr>
              <w:t>A felületbevonás gépi berendezései (fényezőkabin, elszívók, kompresszorok, szárítók) karbantartási ismereteinek elsajátítása, a karbantartások elvégzése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RPr="009A44CC" w:rsidTr="009A44C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  <w:i/>
              </w:rPr>
            </w:pPr>
            <w:r w:rsidRPr="009A44CC">
              <w:rPr>
                <w:b/>
                <w:sz w:val="28"/>
              </w:rPr>
              <w:t>140</w:t>
            </w:r>
          </w:p>
        </w:tc>
        <w:tc>
          <w:tcPr>
            <w:tcW w:w="4751" w:type="dxa"/>
            <w:vAlign w:val="center"/>
          </w:tcPr>
          <w:p w:rsidR="00C32C8F" w:rsidRPr="009A44CC" w:rsidRDefault="001D5615" w:rsidP="0059665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C32C8F" w:rsidRPr="009A44CC" w:rsidRDefault="00C32C8F" w:rsidP="0059665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A44CC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RPr="009A44CC" w:rsidTr="009A44C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26</w:t>
            </w:r>
          </w:p>
        </w:tc>
        <w:tc>
          <w:tcPr>
            <w:tcW w:w="4751" w:type="dxa"/>
            <w:vAlign w:val="center"/>
          </w:tcPr>
          <w:p w:rsidR="009A44CC" w:rsidRPr="009A44CC" w:rsidRDefault="001D5615" w:rsidP="0059665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10162-12</w:t>
            </w:r>
          </w:p>
          <w:p w:rsidR="00C32C8F" w:rsidRPr="009A44CC" w:rsidRDefault="00C32C8F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Gépészeti alapozó 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RPr="00184E40" w:rsidTr="00184E40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26</w:t>
            </w:r>
          </w:p>
        </w:tc>
        <w:tc>
          <w:tcPr>
            <w:tcW w:w="4751" w:type="dxa"/>
            <w:vAlign w:val="center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Gépészeti alapozó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32C8F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alakítása kézi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Fémek alakítása kézi forgácsolással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Fémek alakítása kézi forgácsolással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alakítása gépi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Fémek alakítása gépi forgácsolással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Fémek alakítása gépi forgácsolással</w:t>
            </w:r>
            <w:r w:rsidR="000C298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forgács nélküli alakítása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Fémek forgács nélküli alakítása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Fémek forgács nélküli alakítása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B675A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Alapszerelések végzése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B675AA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C32C8F" w:rsidRPr="00527501" w:rsidRDefault="00C32C8F" w:rsidP="0059665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Alapszerelések végzése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RPr="009A44CC" w:rsidTr="009E0D57">
        <w:trPr>
          <w:trHeight w:val="527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8</w:t>
            </w:r>
          </w:p>
        </w:tc>
        <w:tc>
          <w:tcPr>
            <w:tcW w:w="4751" w:type="dxa"/>
            <w:vAlign w:val="center"/>
          </w:tcPr>
          <w:p w:rsidR="009A44CC" w:rsidRPr="009A44CC" w:rsidRDefault="00C32C8F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10456-12</w:t>
            </w:r>
          </w:p>
          <w:p w:rsidR="00C32C8F" w:rsidRPr="009A44CC" w:rsidRDefault="00C32C8F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Gépjárműipari munkajog és kommunikáció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RPr="00184E40" w:rsidTr="00184E40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8</w:t>
            </w:r>
          </w:p>
        </w:tc>
        <w:tc>
          <w:tcPr>
            <w:tcW w:w="4751" w:type="dxa"/>
            <w:vAlign w:val="center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Kommunikációs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32C8F" w:rsidTr="001F24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CC50A8">
              <w:rPr>
                <w:sz w:val="20"/>
              </w:rPr>
              <w:t>Felkészülés a kommunikációs tevékenységre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Felkészülés a kommunikációs tevékenységre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F24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CC50A8">
              <w:rPr>
                <w:sz w:val="20"/>
              </w:rPr>
              <w:t>Verbális kommunikáció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Verbális kommunikáció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Verbális kommunikáció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F24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CC50A8">
              <w:rPr>
                <w:sz w:val="20"/>
              </w:rPr>
              <w:t>Nem verbális kommunikáció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Nem verbális kommunikáció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RPr="009A44CC" w:rsidTr="001F2448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53</w:t>
            </w:r>
          </w:p>
        </w:tc>
        <w:tc>
          <w:tcPr>
            <w:tcW w:w="4751" w:type="dxa"/>
            <w:vAlign w:val="center"/>
          </w:tcPr>
          <w:p w:rsidR="009A44CC" w:rsidRPr="009A44CC" w:rsidRDefault="001D5615" w:rsidP="0059665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10484-12</w:t>
            </w:r>
          </w:p>
          <w:p w:rsidR="00C32C8F" w:rsidRPr="009A44CC" w:rsidRDefault="00C32C8F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A felület-előkészítés feladatai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RPr="00184E40" w:rsidTr="00184E40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53</w:t>
            </w:r>
          </w:p>
        </w:tc>
        <w:tc>
          <w:tcPr>
            <w:tcW w:w="4751" w:type="dxa"/>
            <w:vAlign w:val="center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Felület előkészítési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32C8F" w:rsidTr="001F24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Felület előkészítések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Felület előkészítések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Felület előkészítések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Felület előkészítések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Felület előkészítések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F24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Előkészítő felületbevonások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Előkészítő felületbevonások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Előkészítő felületbevonások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Előkészítő felületbevonások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F24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Javító csiszolások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Javító csiszolások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Javító csiszolások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F24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Utómunkálatok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Utómunkálatok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Utómunkálatok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RPr="009A44CC" w:rsidTr="009E0D57">
        <w:trPr>
          <w:trHeight w:val="527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53</w:t>
            </w:r>
          </w:p>
        </w:tc>
        <w:tc>
          <w:tcPr>
            <w:tcW w:w="4751" w:type="dxa"/>
            <w:vAlign w:val="center"/>
          </w:tcPr>
          <w:p w:rsidR="009A44CC" w:rsidRPr="009A44CC" w:rsidRDefault="001D5615" w:rsidP="0059665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10485-12</w:t>
            </w:r>
          </w:p>
          <w:p w:rsidR="00C32C8F" w:rsidRPr="009A44CC" w:rsidRDefault="00C32C8F" w:rsidP="00596658">
            <w:pPr>
              <w:spacing w:line="276" w:lineRule="auto"/>
              <w:jc w:val="center"/>
              <w:rPr>
                <w:b/>
                <w:sz w:val="28"/>
              </w:rPr>
            </w:pPr>
            <w:r w:rsidRPr="009A44CC">
              <w:rPr>
                <w:b/>
                <w:sz w:val="28"/>
              </w:rPr>
              <w:t>A felületbevonás kivitelezése, utókezelése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A44CC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RPr="00184E40" w:rsidTr="00184E40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53</w:t>
            </w:r>
          </w:p>
        </w:tc>
        <w:tc>
          <w:tcPr>
            <w:tcW w:w="4751" w:type="dxa"/>
            <w:vAlign w:val="center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4E40">
              <w:rPr>
                <w:sz w:val="24"/>
                <w:szCs w:val="24"/>
              </w:rPr>
              <w:t>Felületbevonó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184E40" w:rsidRDefault="00C32C8F" w:rsidP="005966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32C8F" w:rsidTr="001F24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Termelési folyamatok irányítása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Termelési folyamatok irányítása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Termelési folyamatok irányítása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Termelési folyamatok irányítása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F24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Ipari fényezés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Ipari fényezés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Ipari fényezés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Ipari fényezés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F24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Kézi felhordási eljárások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Kézi felhordási eljárások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Kézi felhordási eljárások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Kézi felhordási eljárások</w:t>
            </w:r>
            <w:bookmarkStart w:id="0" w:name="_GoBack"/>
            <w:bookmarkEnd w:id="0"/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32C8F" w:rsidTr="001F24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Pr="00CC22C8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C32C8F" w:rsidRPr="00DD0B29" w:rsidRDefault="00C32C8F" w:rsidP="00596658">
            <w:pPr>
              <w:spacing w:line="276" w:lineRule="auto"/>
              <w:jc w:val="center"/>
              <w:rPr>
                <w:sz w:val="20"/>
              </w:rPr>
            </w:pPr>
            <w:r w:rsidRPr="00EE7E09">
              <w:rPr>
                <w:sz w:val="20"/>
              </w:rPr>
              <w:t>Üzemi karbantartások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32C8F" w:rsidRPr="009B665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2C8F" w:rsidTr="001D5615">
        <w:trPr>
          <w:trHeight w:val="794"/>
        </w:trPr>
        <w:tc>
          <w:tcPr>
            <w:tcW w:w="660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32C8F" w:rsidRDefault="00C32C8F" w:rsidP="00596658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C32C8F" w:rsidRPr="00527501" w:rsidRDefault="00C32C8F" w:rsidP="001D5615">
            <w:pPr>
              <w:spacing w:line="276" w:lineRule="auto"/>
              <w:rPr>
                <w:sz w:val="20"/>
                <w:szCs w:val="20"/>
              </w:rPr>
            </w:pPr>
            <w:r w:rsidRPr="00C32C8F">
              <w:rPr>
                <w:sz w:val="20"/>
                <w:szCs w:val="20"/>
              </w:rPr>
              <w:t>Üzemi karbantartások</w:t>
            </w:r>
            <w:r w:rsidR="00CD04CD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32C8F" w:rsidRPr="00D902B9" w:rsidRDefault="00C32C8F" w:rsidP="005966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D5615">
      <w:pgSz w:w="11906" w:h="16838"/>
      <w:pgMar w:top="567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039" w:rsidRDefault="006C2039" w:rsidP="00B2485D">
      <w:r>
        <w:separator/>
      </w:r>
    </w:p>
  </w:endnote>
  <w:endnote w:type="continuationSeparator" w:id="1">
    <w:p w:rsidR="006C2039" w:rsidRDefault="006C203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D5615" w:rsidRDefault="001D5615">
        <w:pPr>
          <w:pStyle w:val="llb"/>
          <w:jc w:val="center"/>
        </w:pPr>
        <w:fldSimple w:instr="PAGE   \* MERGEFORMAT">
          <w:r w:rsidR="004132E4">
            <w:rPr>
              <w:noProof/>
            </w:rPr>
            <w:t>1</w:t>
          </w:r>
        </w:fldSimple>
      </w:p>
      <w:p w:rsidR="001D5615" w:rsidRDefault="001D5615">
        <w:pPr>
          <w:pStyle w:val="llb"/>
          <w:jc w:val="center"/>
        </w:pPr>
        <w:r>
          <w:t>3452504.10evf</w:t>
        </w:r>
      </w:p>
    </w:sdtContent>
  </w:sdt>
  <w:p w:rsidR="001D5615" w:rsidRDefault="001D561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039" w:rsidRDefault="006C2039" w:rsidP="00B2485D">
      <w:r>
        <w:separator/>
      </w:r>
    </w:p>
  </w:footnote>
  <w:footnote w:type="continuationSeparator" w:id="1">
    <w:p w:rsidR="006C2039" w:rsidRDefault="006C2039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5CCB"/>
    <w:rsid w:val="00061263"/>
    <w:rsid w:val="00090A1B"/>
    <w:rsid w:val="000A46D8"/>
    <w:rsid w:val="000B579E"/>
    <w:rsid w:val="000C2983"/>
    <w:rsid w:val="001411B8"/>
    <w:rsid w:val="00164A00"/>
    <w:rsid w:val="00183A93"/>
    <w:rsid w:val="00184E40"/>
    <w:rsid w:val="001A28CA"/>
    <w:rsid w:val="001D5615"/>
    <w:rsid w:val="001F2448"/>
    <w:rsid w:val="00264B0B"/>
    <w:rsid w:val="00275929"/>
    <w:rsid w:val="002B6D9D"/>
    <w:rsid w:val="002E6AD5"/>
    <w:rsid w:val="00330B7C"/>
    <w:rsid w:val="00332F8E"/>
    <w:rsid w:val="0033706D"/>
    <w:rsid w:val="00340762"/>
    <w:rsid w:val="0035197E"/>
    <w:rsid w:val="003A3CDC"/>
    <w:rsid w:val="003C0C67"/>
    <w:rsid w:val="003F2317"/>
    <w:rsid w:val="003F3D20"/>
    <w:rsid w:val="004132E4"/>
    <w:rsid w:val="00416454"/>
    <w:rsid w:val="00424FB3"/>
    <w:rsid w:val="004C7770"/>
    <w:rsid w:val="004F3AF4"/>
    <w:rsid w:val="00512211"/>
    <w:rsid w:val="00567BE7"/>
    <w:rsid w:val="00596658"/>
    <w:rsid w:val="005F1E25"/>
    <w:rsid w:val="00692F1F"/>
    <w:rsid w:val="006A1AB3"/>
    <w:rsid w:val="006C2039"/>
    <w:rsid w:val="006C591C"/>
    <w:rsid w:val="00703883"/>
    <w:rsid w:val="008028DF"/>
    <w:rsid w:val="008621EF"/>
    <w:rsid w:val="00873086"/>
    <w:rsid w:val="008C0910"/>
    <w:rsid w:val="008F034E"/>
    <w:rsid w:val="00971AB4"/>
    <w:rsid w:val="009A44CC"/>
    <w:rsid w:val="009E0D57"/>
    <w:rsid w:val="009E2592"/>
    <w:rsid w:val="009F0791"/>
    <w:rsid w:val="00AA2B5E"/>
    <w:rsid w:val="00AB22E3"/>
    <w:rsid w:val="00B03D8D"/>
    <w:rsid w:val="00B130F5"/>
    <w:rsid w:val="00B2485D"/>
    <w:rsid w:val="00B675AA"/>
    <w:rsid w:val="00BC3AA1"/>
    <w:rsid w:val="00BF7A62"/>
    <w:rsid w:val="00C248A2"/>
    <w:rsid w:val="00C32C8F"/>
    <w:rsid w:val="00C6286A"/>
    <w:rsid w:val="00C82D0B"/>
    <w:rsid w:val="00CA663C"/>
    <w:rsid w:val="00CC50A8"/>
    <w:rsid w:val="00CD04CD"/>
    <w:rsid w:val="00D07254"/>
    <w:rsid w:val="00D93ACD"/>
    <w:rsid w:val="00DC4068"/>
    <w:rsid w:val="00DD7EBB"/>
    <w:rsid w:val="00DE6760"/>
    <w:rsid w:val="00E9763C"/>
    <w:rsid w:val="00ED145E"/>
    <w:rsid w:val="00EE7E09"/>
    <w:rsid w:val="00F124D1"/>
    <w:rsid w:val="00F22839"/>
    <w:rsid w:val="00F4616D"/>
    <w:rsid w:val="00F64AD2"/>
    <w:rsid w:val="00F65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D145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D145E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D145E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D145E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D145E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D145E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D14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D14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D14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D145E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D145E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2528</Words>
  <Characters>17444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2017-10-23T16:35:00Z</dcterms:created>
  <dcterms:modified xsi:type="dcterms:W3CDTF">2017-10-23T16:35:00Z</dcterms:modified>
</cp:coreProperties>
</file>