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01AE2" w:rsidRDefault="00201AE2" w:rsidP="00201AE2">
      <w:pPr>
        <w:jc w:val="center"/>
        <w:rPr>
          <w:b/>
          <w:sz w:val="40"/>
          <w:szCs w:val="40"/>
        </w:rPr>
      </w:pPr>
      <w:r w:rsidRPr="00752BA1">
        <w:rPr>
          <w:b/>
          <w:sz w:val="40"/>
          <w:szCs w:val="40"/>
        </w:rPr>
        <w:t>Formacikk-gyártó</w:t>
      </w:r>
    </w:p>
    <w:p w:rsidR="00752BA1" w:rsidRPr="00752BA1" w:rsidRDefault="00752BA1" w:rsidP="00201A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201AE2" w:rsidRDefault="00201AE2" w:rsidP="00201AE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201AE2" w:rsidP="00201AE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88768A">
        <w:rPr>
          <w:sz w:val="28"/>
          <w:szCs w:val="28"/>
        </w:rPr>
        <w:t>34 543 03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F1A0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A0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F1A0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A0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F1A0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A0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F1A0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F1A0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6"/>
        <w:gridCol w:w="4689"/>
        <w:gridCol w:w="839"/>
        <w:gridCol w:w="923"/>
        <w:gridCol w:w="1357"/>
      </w:tblGrid>
      <w:tr w:rsidR="00090A1B" w:rsidTr="00CC4F92">
        <w:trPr>
          <w:cantSplit/>
          <w:tblHeader/>
        </w:trPr>
        <w:tc>
          <w:tcPr>
            <w:tcW w:w="236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9" w:type="dxa"/>
            <w:vMerge w:val="restart"/>
            <w:vAlign w:val="center"/>
          </w:tcPr>
          <w:p w:rsidR="00C6286A" w:rsidRPr="00752BA1" w:rsidRDefault="00512211" w:rsidP="00752BA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C4F92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D83430" w:rsidTr="0090383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93ACD" w:rsidRPr="00D83430" w:rsidRDefault="001B1C65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4689" w:type="dxa"/>
            <w:vAlign w:val="center"/>
          </w:tcPr>
          <w:p w:rsidR="00752BA1" w:rsidRDefault="00752BA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10076-12</w:t>
            </w:r>
          </w:p>
          <w:p w:rsidR="00D93ACD" w:rsidRPr="00D83430" w:rsidRDefault="001B1C65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B1C65">
              <w:rPr>
                <w:b/>
                <w:sz w:val="28"/>
                <w:szCs w:val="28"/>
              </w:rPr>
              <w:t>Általános gumiipari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52BA1" w:rsidTr="0090383C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F3D20" w:rsidRPr="00752BA1" w:rsidRDefault="003F3D20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752BA1" w:rsidRDefault="001B1C65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162</w:t>
            </w:r>
          </w:p>
        </w:tc>
        <w:tc>
          <w:tcPr>
            <w:tcW w:w="4689" w:type="dxa"/>
            <w:vAlign w:val="center"/>
          </w:tcPr>
          <w:p w:rsidR="003F3D20" w:rsidRPr="00752BA1" w:rsidRDefault="001B1C65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Műszaki mérések (gyakorlat)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3F3D20" w:rsidRPr="00752BA1" w:rsidRDefault="003F3D20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93ACD" w:rsidRPr="00752BA1" w:rsidRDefault="00D93ACD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93ACD" w:rsidRPr="00752BA1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54</w:t>
            </w:r>
          </w:p>
        </w:tc>
        <w:tc>
          <w:tcPr>
            <w:tcW w:w="4689" w:type="dxa"/>
            <w:vAlign w:val="center"/>
          </w:tcPr>
          <w:p w:rsidR="00D93ACD" w:rsidRPr="00752BA1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Méréstechnika</w:t>
            </w:r>
            <w:r w:rsidR="00034413" w:rsidRPr="00752BA1">
              <w:rPr>
                <w:sz w:val="20"/>
                <w:szCs w:val="20"/>
              </w:rPr>
              <w:t xml:space="preserve"> </w:t>
            </w:r>
            <w:r w:rsidRPr="00752BA1">
              <w:rPr>
                <w:sz w:val="20"/>
                <w:szCs w:val="20"/>
              </w:rPr>
              <w:t>és szabályozástechnika alapjai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93ACD" w:rsidRPr="00752BA1" w:rsidRDefault="00D93ACD" w:rsidP="00AD69ED">
            <w:pPr>
              <w:spacing w:line="276" w:lineRule="auto"/>
              <w:jc w:val="center"/>
            </w:pPr>
          </w:p>
        </w:tc>
      </w:tr>
      <w:tr w:rsidR="00090A1B" w:rsidRPr="00D83430" w:rsidTr="000771AD">
        <w:trPr>
          <w:trHeight w:val="2216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 célja.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 feladata.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 pontossága.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Mérési hibák fogalma.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Mérési hibák.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Mértékegységek.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Hitelesítés, kalibrálás.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Hitelesítő akkreditáló intézmények.</w:t>
            </w:r>
          </w:p>
          <w:p w:rsidR="00090A1B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Mérőeszközök.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D83430" w:rsidTr="00CC4F92">
        <w:trPr>
          <w:trHeight w:val="849"/>
        </w:trPr>
        <w:tc>
          <w:tcPr>
            <w:tcW w:w="656" w:type="dxa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3ACD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Méréstechnika alapfogalmai.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Mérés, mérések száma.</w:t>
            </w:r>
          </w:p>
          <w:p w:rsidR="000771AD" w:rsidRPr="000771AD" w:rsidRDefault="0055343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Mérési eljárások és módszerek.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Mérési eredmények értékelése.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Számítások.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sz w:val="20"/>
                <w:szCs w:val="20"/>
              </w:rPr>
              <w:t>Ábrázolási módok.</w:t>
            </w:r>
          </w:p>
          <w:p w:rsidR="00D93AC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Mérési eredmények dokumentálása.</w:t>
            </w:r>
          </w:p>
        </w:tc>
        <w:tc>
          <w:tcPr>
            <w:tcW w:w="839" w:type="dxa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D93ACD" w:rsidRPr="00D83430" w:rsidRDefault="00D93ACD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Irányítástechnikai alapfogalmak.</w:t>
            </w:r>
          </w:p>
          <w:p w:rsidR="001B1C65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Érzékelők, irányítási rendszer felépítése.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BD51A7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Irányítástechnikai alapfogalmak.</w:t>
            </w:r>
          </w:p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Érzékelők,</w:t>
            </w:r>
            <w:r w:rsidR="0004692E">
              <w:rPr>
                <w:kern w:val="1"/>
                <w:sz w:val="20"/>
                <w:szCs w:val="20"/>
                <w:lang w:eastAsia="hi-IN" w:bidi="hi-IN"/>
              </w:rPr>
              <w:t xml:space="preserve"> irányítási rendszer felépítése, </w:t>
            </w:r>
            <w:r w:rsidRPr="000771AD">
              <w:rPr>
                <w:kern w:val="1"/>
                <w:sz w:val="20"/>
                <w:szCs w:val="20"/>
                <w:lang w:eastAsia="hi-IN" w:bidi="hi-IN"/>
              </w:rPr>
              <w:t>alapfogalmai.</w:t>
            </w:r>
          </w:p>
          <w:p w:rsidR="001B1C65" w:rsidRPr="000771AD" w:rsidRDefault="000771AD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Szabályozási kör.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BD51A7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vonal, vezérlés fajtái: kézi vezérlés, önműködő vezérlés.</w:t>
            </w:r>
          </w:p>
          <w:p w:rsidR="001B1C65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 szervei.</w:t>
            </w:r>
            <w:r w:rsidR="0004692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 jelei.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BD51A7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vonal, vezérlés fajtái: kézi vezérlés, önműködő vezérlés.</w:t>
            </w:r>
          </w:p>
          <w:p w:rsidR="001B1C65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 szervei.</w:t>
            </w:r>
            <w:r w:rsidR="0004692E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771AD">
              <w:rPr>
                <w:kern w:val="1"/>
                <w:sz w:val="20"/>
                <w:szCs w:val="20"/>
                <w:lang w:eastAsia="hi-IN" w:bidi="hi-IN"/>
              </w:rPr>
              <w:t>Vezérlési vonal jelei.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771AD" w:rsidRPr="000771AD" w:rsidRDefault="000771AD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Szabályozástechnika alapfogalmai.</w:t>
            </w:r>
          </w:p>
          <w:p w:rsidR="001B1C65" w:rsidRPr="000771AD" w:rsidRDefault="000771AD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71AD">
              <w:rPr>
                <w:kern w:val="1"/>
                <w:sz w:val="20"/>
                <w:szCs w:val="20"/>
                <w:lang w:eastAsia="hi-IN" w:bidi="hi-IN"/>
              </w:rPr>
              <w:t>Szabályozási kör.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553439" w:rsidRPr="009D52ED" w:rsidRDefault="0055343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Szabályozási folyamat.</w:t>
            </w:r>
          </w:p>
          <w:p w:rsidR="001B1C65" w:rsidRPr="000771AD" w:rsidRDefault="00553439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12694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54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Vizsgálatok alapelvei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</w:tr>
      <w:tr w:rsidR="00090A1B" w:rsidRPr="00D83430" w:rsidTr="0090383C">
        <w:trPr>
          <w:trHeight w:val="794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090A1B" w:rsidRPr="00D83430" w:rsidRDefault="00553439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Mérendő paraméterek: tömeg, nyomás, hőmérséklet, vis</w:t>
            </w:r>
            <w:r>
              <w:rPr>
                <w:kern w:val="1"/>
                <w:sz w:val="20"/>
                <w:szCs w:val="20"/>
                <w:lang w:eastAsia="hi-IN" w:bidi="hi-IN"/>
              </w:rPr>
              <w:t>zkozitás, teljesítményfelvétel.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90383C">
        <w:trPr>
          <w:trHeight w:val="794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53439" w:rsidRPr="009D52ED" w:rsidRDefault="0055343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Mérendő paraméterek: tömeg, nyomás, hőmérséklet, vis</w:t>
            </w:r>
            <w:r w:rsidR="00ED0EBA">
              <w:rPr>
                <w:kern w:val="1"/>
                <w:sz w:val="20"/>
                <w:szCs w:val="20"/>
                <w:lang w:eastAsia="hi-IN" w:bidi="hi-IN"/>
              </w:rPr>
              <w:t>zkozitás, teljesítményfelvétel.</w:t>
            </w:r>
          </w:p>
          <w:p w:rsidR="00090A1B" w:rsidRPr="00D83430" w:rsidRDefault="00553439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Mérőműszerek csoportosítása.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CC4F92">
        <w:trPr>
          <w:trHeight w:val="1018"/>
        </w:trPr>
        <w:tc>
          <w:tcPr>
            <w:tcW w:w="656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Mérőműszerek elvi felépítése: érzékelő szerv, mérőjel továbbító szerv, mérőjel átalakító szerv.</w:t>
            </w:r>
          </w:p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Mérőműszerek kijelzői.</w:t>
            </w:r>
          </w:p>
          <w:p w:rsidR="000F63F5" w:rsidRPr="00D83430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Mérőműszerek jellemzői: méréshatár, érzékenység, pontosság, alkalmazási korlátok.</w:t>
            </w:r>
          </w:p>
        </w:tc>
        <w:tc>
          <w:tcPr>
            <w:tcW w:w="839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Hiba fogalma.</w:t>
            </w:r>
          </w:p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Mérési hibák csoportosítása a hibák forrása szerint.</w:t>
            </w:r>
          </w:p>
          <w:p w:rsidR="001B1C65" w:rsidRPr="005C31C7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Mérési hibák csoportosítása a hibák jellege szerint.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1C65" w:rsidRPr="005C31C7" w:rsidRDefault="000F63F5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Hiba típusok: rendszeres (jellemző mérőműszer-, személyi-, környezeti-hibák)</w:t>
            </w:r>
            <w:r w:rsidR="0004692E">
              <w:rPr>
                <w:kern w:val="1"/>
                <w:sz w:val="20"/>
                <w:szCs w:val="20"/>
                <w:lang w:eastAsia="hi-IN" w:bidi="hi-IN"/>
              </w:rPr>
              <w:t>, v</w:t>
            </w:r>
            <w:r w:rsidRPr="009D52ED">
              <w:rPr>
                <w:kern w:val="1"/>
                <w:sz w:val="20"/>
                <w:szCs w:val="20"/>
                <w:lang w:eastAsia="hi-IN" w:bidi="hi-IN"/>
              </w:rPr>
              <w:t>életlen hibák.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Mért vizsgálati adatok feldolgozása, számítások.</w:t>
            </w:r>
          </w:p>
          <w:p w:rsidR="001B1C65" w:rsidRPr="005C31C7" w:rsidRDefault="000F63F5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Laboratóriumban kapott eredmények értékelése.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Mért vizsgálati adatok feldolgozása, számítások.</w:t>
            </w:r>
          </w:p>
          <w:p w:rsidR="001B1C65" w:rsidRPr="005C31C7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Laboratóriumban kapott eredmények értékelése.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CC4F92">
        <w:trPr>
          <w:trHeight w:val="1018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Mérési eredmények feldolgozása.</w:t>
            </w:r>
          </w:p>
          <w:p w:rsidR="000F63F5" w:rsidRPr="009D52ED" w:rsidRDefault="00ED0EBA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Mérési eredmények értékelése.</w:t>
            </w:r>
          </w:p>
          <w:p w:rsidR="000F63F5" w:rsidRPr="009D52ED" w:rsidRDefault="000F63F5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Számítások.</w:t>
            </w:r>
          </w:p>
          <w:p w:rsidR="001B1C65" w:rsidRPr="005C31C7" w:rsidRDefault="000F63F5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Ábrázolási módok.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B1C65" w:rsidRPr="00D83430" w:rsidTr="0090383C">
        <w:trPr>
          <w:trHeight w:val="794"/>
        </w:trPr>
        <w:tc>
          <w:tcPr>
            <w:tcW w:w="656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B1C65" w:rsidRDefault="001B1C65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1B1C65" w:rsidRPr="005C31C7" w:rsidRDefault="000F63F5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B1C65" w:rsidRPr="00D83430" w:rsidRDefault="001B1C65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54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</w:tr>
      <w:tr w:rsidR="00090A1B" w:rsidRPr="00D83430" w:rsidTr="0090383C">
        <w:trPr>
          <w:trHeight w:val="794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D83430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0F63F5" w:rsidRPr="009D52ED" w:rsidRDefault="000F63F5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Sűrűség, viszkozitás, szemcseeloszlás vizsgálata.</w:t>
            </w:r>
          </w:p>
          <w:p w:rsidR="00090A1B" w:rsidRPr="00D83430" w:rsidRDefault="000F63F5" w:rsidP="00AD69ED">
            <w:pPr>
              <w:tabs>
                <w:tab w:val="num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Reológiai és vulkanizálási görbék felvétele.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90383C">
        <w:trPr>
          <w:trHeight w:val="794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Sűrűség, viszkozitás, szemcseeloszlás vizsgálata.</w:t>
            </w:r>
          </w:p>
          <w:p w:rsidR="00090A1B" w:rsidRPr="00D83430" w:rsidRDefault="001B7D1F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Reológiai és vulkanizálási görbék felvétele.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90383C">
        <w:trPr>
          <w:trHeight w:val="794"/>
        </w:trPr>
        <w:tc>
          <w:tcPr>
            <w:tcW w:w="656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Minta előkészítés további vizsgálatra.</w:t>
            </w:r>
          </w:p>
          <w:p w:rsidR="001B7D1F" w:rsidRPr="009D52ED" w:rsidRDefault="001B7D1F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Vastagság és keménység mérés.</w:t>
            </w:r>
          </w:p>
          <w:p w:rsidR="005270A7" w:rsidRPr="00D83430" w:rsidRDefault="001B7D1F" w:rsidP="00AD69ED">
            <w:pPr>
              <w:tabs>
                <w:tab w:val="num" w:pos="851"/>
              </w:tabs>
              <w:spacing w:line="276" w:lineRule="auto"/>
              <w:rPr>
                <w:b/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Szakítás-, nyúlásmérés.</w:t>
            </w:r>
          </w:p>
        </w:tc>
        <w:tc>
          <w:tcPr>
            <w:tcW w:w="839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90383C">
        <w:trPr>
          <w:trHeight w:val="794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Tapadás-, és kopásvizsgálatok.</w:t>
            </w:r>
          </w:p>
          <w:p w:rsidR="00B457BC" w:rsidRPr="005C31C7" w:rsidRDefault="001B7D1F" w:rsidP="00AD69ED">
            <w:pPr>
              <w:tabs>
                <w:tab w:val="num" w:pos="851"/>
              </w:tabs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Fáradás-, és öregedésvizsgálatok.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90383C">
        <w:trPr>
          <w:trHeight w:val="794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„Felszabadító” vizsgálatok.</w:t>
            </w:r>
          </w:p>
          <w:p w:rsidR="00B457BC" w:rsidRPr="005C31C7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Speciális gumiipari vizsgálatok.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90383C">
        <w:trPr>
          <w:trHeight w:val="794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Gyártásközi minőség-ellenőrzés során vett minták vizsgálata.</w:t>
            </w:r>
          </w:p>
          <w:p w:rsidR="00B457BC" w:rsidRPr="005C31C7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Vizsgálati eredmények értékelése.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90383C">
        <w:trPr>
          <w:trHeight w:val="794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Nyers-keverékek vizsgálata.</w:t>
            </w:r>
          </w:p>
          <w:p w:rsidR="00B457BC" w:rsidRPr="005C31C7" w:rsidRDefault="001B7D1F" w:rsidP="00AD69ED">
            <w:pPr>
              <w:widowControl w:val="0"/>
              <w:tabs>
                <w:tab w:val="num" w:pos="851"/>
              </w:tabs>
              <w:suppressAutoHyphens/>
              <w:spacing w:line="276" w:lineRule="auto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Vulkanizált minták vizsgálata.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CC4F92">
        <w:trPr>
          <w:trHeight w:val="515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B7D1F" w:rsidRPr="009D52ED" w:rsidRDefault="001B7D1F" w:rsidP="00AD69ED">
            <w:pPr>
              <w:tabs>
                <w:tab w:val="num" w:pos="851"/>
                <w:tab w:val="left" w:pos="715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Mérési eredmények értékelése.</w:t>
            </w:r>
          </w:p>
          <w:p w:rsidR="001B7D1F" w:rsidRPr="009D52ED" w:rsidRDefault="001B7D1F" w:rsidP="00AD69ED">
            <w:pPr>
              <w:tabs>
                <w:tab w:val="num" w:pos="851"/>
                <w:tab w:val="left" w:pos="715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sz w:val="20"/>
                <w:szCs w:val="20"/>
              </w:rPr>
              <w:t>Mérési eredmények dokumentálása.</w:t>
            </w:r>
          </w:p>
          <w:p w:rsidR="00B457BC" w:rsidRPr="005C31C7" w:rsidRDefault="001B7D1F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457BC" w:rsidRPr="00D83430" w:rsidTr="0090383C">
        <w:trPr>
          <w:trHeight w:val="794"/>
        </w:trPr>
        <w:tc>
          <w:tcPr>
            <w:tcW w:w="656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457BC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B457BC" w:rsidRPr="005C31C7" w:rsidRDefault="001B7D1F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457BC" w:rsidRPr="00D83430" w:rsidRDefault="00B457BC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90383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2694" w:rsidRPr="00D83430" w:rsidRDefault="00D83430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457B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4689" w:type="dxa"/>
            <w:vAlign w:val="center"/>
          </w:tcPr>
          <w:p w:rsidR="00752BA1" w:rsidRDefault="00752BA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10079-12</w:t>
            </w:r>
          </w:p>
          <w:p w:rsidR="00D12694" w:rsidRPr="00D83430" w:rsidRDefault="00B457BC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57BC">
              <w:rPr>
                <w:b/>
                <w:sz w:val="28"/>
                <w:szCs w:val="28"/>
              </w:rPr>
              <w:t>Kaucsukalapú keverékek készítése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752BA1" w:rsidTr="0090383C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108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Keverési technológia (gyakorlat)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2694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752BA1" w:rsidRDefault="00D83430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Hengerszéki keverés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</w:tr>
      <w:tr w:rsidR="00090A1B" w:rsidRPr="00D83430" w:rsidTr="0090383C">
        <w:trPr>
          <w:trHeight w:val="794"/>
        </w:trPr>
        <w:tc>
          <w:tcPr>
            <w:tcW w:w="656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Hengerszék energiaellátó rendszere.</w:t>
            </w:r>
          </w:p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Hengerszék részei, működése, hűtési-fűtési rendszere.</w:t>
            </w:r>
          </w:p>
          <w:p w:rsidR="00090A1B" w:rsidRPr="00C15ED0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Csomagsúly.</w:t>
            </w:r>
          </w:p>
        </w:tc>
        <w:tc>
          <w:tcPr>
            <w:tcW w:w="839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D72E09">
        <w:trPr>
          <w:trHeight w:val="761"/>
        </w:trPr>
        <w:tc>
          <w:tcPr>
            <w:tcW w:w="656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 megkezdésének személyi, tárgyi és biztonságtechnikai feltételei.</w:t>
            </w:r>
          </w:p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Keverék komponensek kiválasztása.</w:t>
            </w:r>
          </w:p>
          <w:p w:rsidR="00D12694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FD7D4E" w:rsidRPr="00C15ED0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72E09">
        <w:trPr>
          <w:trHeight w:val="749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 megkezdésének személyi, tárgyi és biztonságtechnikai feltételei.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Keverék komponensek kiválasztása.</w:t>
            </w:r>
          </w:p>
          <w:p w:rsidR="00FD7D4E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A712B8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FD7D4E" w:rsidRPr="00C15ED0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D72E09">
        <w:trPr>
          <w:trHeight w:val="453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 megkezdésének személyi, tárgyi és biztonságtechnikai feltételei.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Keverék komponensek kiválasztása.</w:t>
            </w:r>
          </w:p>
          <w:p w:rsidR="00FD7D4E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FD7D4E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lastRenderedPageBreak/>
              <w:t>Kézi keverési folyamat közben elvégzendő műveletek.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FD7D4E" w:rsidRPr="00D72E09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A712B8" w:rsidRPr="00C15ED0" w:rsidRDefault="00FD7D4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90383C">
        <w:trPr>
          <w:trHeight w:val="794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D72E09" w:rsidRPr="00D72E09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A712B8" w:rsidRPr="00C15ED0" w:rsidRDefault="00D72E09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Biztonságtechnikai előírások.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90383C">
        <w:trPr>
          <w:trHeight w:val="794"/>
        </w:trPr>
        <w:tc>
          <w:tcPr>
            <w:tcW w:w="656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270A7" w:rsidRPr="00C15ED0" w:rsidRDefault="00D72E09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72E09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752BA1" w:rsidRDefault="00D83430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Keverés zártkeverőn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</w:tr>
      <w:tr w:rsidR="00D12694" w:rsidRPr="00D83430" w:rsidTr="00CC4F92">
        <w:trPr>
          <w:trHeight w:val="375"/>
        </w:trPr>
        <w:tc>
          <w:tcPr>
            <w:tcW w:w="656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Zártkeverő és zártkeverő gépsor energiaellátó rendszere.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Zártkeverő részei, működése, hűtési-fűtési rendszere.</w:t>
            </w:r>
          </w:p>
          <w:p w:rsidR="00FD7D4E" w:rsidRPr="009D52ED" w:rsidRDefault="00ED0EBA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Zártkeverős gépsor elemei.</w:t>
            </w:r>
          </w:p>
          <w:p w:rsidR="00D12694" w:rsidRPr="00D83430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Csomagsúly.</w:t>
            </w:r>
          </w:p>
        </w:tc>
        <w:tc>
          <w:tcPr>
            <w:tcW w:w="839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CC4F92">
        <w:trPr>
          <w:trHeight w:val="447"/>
        </w:trPr>
        <w:tc>
          <w:tcPr>
            <w:tcW w:w="656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 megkezdésének személyi, tárgyi, anyagi és biztonságtechnikai feltételei.</w:t>
            </w:r>
          </w:p>
          <w:p w:rsidR="00FD7D4E" w:rsidRPr="009D52ED" w:rsidRDefault="00120A5C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Egy- és többfázisú keverés.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</w:t>
            </w:r>
            <w:r w:rsidR="00120A5C">
              <w:rPr>
                <w:kern w:val="1"/>
                <w:sz w:val="20"/>
                <w:szCs w:val="20"/>
                <w:lang w:eastAsia="hi-IN" w:bidi="hi-IN"/>
              </w:rPr>
              <w:t>verék komponensek kiválasztása.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Folyamatszabályozás.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teljesítmény-diagram ellenőrzése.</w:t>
            </w:r>
          </w:p>
          <w:p w:rsidR="00FD7D4E" w:rsidRPr="009D52ED" w:rsidRDefault="00120A5C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D12694" w:rsidRPr="00D83430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D7D4E" w:rsidRPr="00D83430" w:rsidTr="00CC4F92">
        <w:trPr>
          <w:trHeight w:val="519"/>
        </w:trPr>
        <w:tc>
          <w:tcPr>
            <w:tcW w:w="656" w:type="dxa"/>
            <w:vAlign w:val="center"/>
          </w:tcPr>
          <w:p w:rsidR="00FD7D4E" w:rsidRPr="00D83430" w:rsidRDefault="00FD7D4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7D4E" w:rsidRPr="00D83430" w:rsidRDefault="00FD7D4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FD7D4E" w:rsidRPr="00DB5122" w:rsidRDefault="00FD7D4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 megkezdésének személyi, tárgyi, anyagi és biztonságtechnikai feltételei.</w:t>
            </w:r>
          </w:p>
          <w:p w:rsidR="00FD7D4E" w:rsidRPr="009D52ED" w:rsidRDefault="00120A5C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Egy- és többfázisú keverés.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</w:t>
            </w:r>
            <w:r w:rsidR="00120A5C">
              <w:rPr>
                <w:kern w:val="1"/>
                <w:sz w:val="20"/>
                <w:szCs w:val="20"/>
                <w:lang w:eastAsia="hi-IN" w:bidi="hi-IN"/>
              </w:rPr>
              <w:t>verék komponensek kiválasztása.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Folyamatszabályozás.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teljesítmény-diagram ellenőrzése.</w:t>
            </w:r>
          </w:p>
          <w:p w:rsidR="00FD7D4E" w:rsidRPr="009D52ED" w:rsidRDefault="00BD51A7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FD7D4E" w:rsidRPr="00D83430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FD7D4E" w:rsidRPr="00D83430" w:rsidRDefault="00FD7D4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D7D4E" w:rsidRPr="00D83430" w:rsidRDefault="00FD7D4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FD7D4E" w:rsidRPr="00D83430" w:rsidRDefault="00FD7D4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D3E1E" w:rsidRPr="00D83430" w:rsidTr="00CC4F92">
        <w:trPr>
          <w:trHeight w:val="660"/>
        </w:trPr>
        <w:tc>
          <w:tcPr>
            <w:tcW w:w="656" w:type="dxa"/>
            <w:vAlign w:val="center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3D3E1E" w:rsidRPr="00DB5122" w:rsidRDefault="003D3E1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 megkezdésének személyi, tárgyi, anyagi és biztonságtechnikai feltételei.</w:t>
            </w:r>
          </w:p>
          <w:p w:rsidR="003D3E1E" w:rsidRPr="009D52ED" w:rsidRDefault="00120A5C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Egy- és többfázisú keverés.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</w:t>
            </w:r>
            <w:r w:rsidR="00120A5C">
              <w:rPr>
                <w:kern w:val="1"/>
                <w:sz w:val="20"/>
                <w:szCs w:val="20"/>
                <w:lang w:eastAsia="hi-IN" w:bidi="hi-IN"/>
              </w:rPr>
              <w:t>verék komponensek kiválasztása.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lastRenderedPageBreak/>
              <w:t>Zártkeverős keverékkészítési műveletek.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Folyamatszabályozás.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teljesítmény-diagram ellenőrzése.</w:t>
            </w:r>
          </w:p>
          <w:p w:rsidR="003D3E1E" w:rsidRPr="009D52ED" w:rsidRDefault="00BD51A7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3D3E1E" w:rsidRPr="00D83430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D3E1E" w:rsidRPr="00D83430" w:rsidTr="00CC4F92">
        <w:trPr>
          <w:trHeight w:val="768"/>
        </w:trPr>
        <w:tc>
          <w:tcPr>
            <w:tcW w:w="656" w:type="dxa"/>
            <w:vAlign w:val="center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3D3E1E" w:rsidRPr="00DB5122" w:rsidRDefault="003D3E1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 megkezdésének személyi, tárgyi, anyagi és biztonságtechnikai feltételei.</w:t>
            </w:r>
          </w:p>
          <w:p w:rsidR="003D3E1E" w:rsidRPr="009D52ED" w:rsidRDefault="00120A5C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Egy- és többfázisú keverés.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</w:t>
            </w:r>
            <w:r w:rsidR="00120A5C">
              <w:rPr>
                <w:kern w:val="1"/>
                <w:sz w:val="20"/>
                <w:szCs w:val="20"/>
                <w:lang w:eastAsia="hi-IN" w:bidi="hi-IN"/>
              </w:rPr>
              <w:t>verék komponensek kiválasztása.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Folyamatszabályozás.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Folyamat-befolyásoló paraméterek és azok ellenőrzése.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Keverési teljesítmény-diagram ellenőrzése.</w:t>
            </w:r>
          </w:p>
          <w:p w:rsidR="003D3E1E" w:rsidRPr="009D52ED" w:rsidRDefault="00BD51A7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Gyártásközi ellenőrzés.</w:t>
            </w:r>
          </w:p>
          <w:p w:rsidR="003D3E1E" w:rsidRPr="00D83430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3D3E1E" w:rsidRPr="00D83430" w:rsidRDefault="003D3E1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CC4F92">
        <w:trPr>
          <w:trHeight w:val="407"/>
        </w:trPr>
        <w:tc>
          <w:tcPr>
            <w:tcW w:w="656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FD7D4E" w:rsidRPr="009D52ED" w:rsidRDefault="00FD7D4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Biztonságtechnikai előírások.</w:t>
            </w:r>
          </w:p>
          <w:p w:rsidR="005270A7" w:rsidRPr="00D83430" w:rsidRDefault="00FD7D4E" w:rsidP="00AD69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752BA1" w:rsidTr="0090383C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752BA1" w:rsidRDefault="00D83430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752BA1" w:rsidRDefault="00B457BC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2BA1">
              <w:rPr>
                <w:sz w:val="20"/>
                <w:szCs w:val="20"/>
              </w:rPr>
              <w:t>Keverési folyamat vizsgálata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52BA1" w:rsidRDefault="00D12694" w:rsidP="00AD69ED">
            <w:pPr>
              <w:spacing w:line="276" w:lineRule="auto"/>
              <w:jc w:val="center"/>
            </w:pPr>
          </w:p>
        </w:tc>
      </w:tr>
      <w:tr w:rsidR="00D12694" w:rsidRPr="00D83430" w:rsidTr="0090383C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Minőségbiztosítás előírásai.</w:t>
            </w:r>
          </w:p>
          <w:p w:rsidR="00D12694" w:rsidRPr="00D83430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Gyártási utasításnak megfelelő ellenőrzések: keverék jelöléshez igazított beállítások.</w:t>
            </w:r>
          </w:p>
        </w:tc>
        <w:tc>
          <w:tcPr>
            <w:tcW w:w="839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3D3E1E">
        <w:trPr>
          <w:trHeight w:val="882"/>
        </w:trPr>
        <w:tc>
          <w:tcPr>
            <w:tcW w:w="656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Gépek, gépsorok megfelelősége az alapanyag tárolástól egészen a hűtött készkeverék lerakásáig.</w:t>
            </w:r>
          </w:p>
          <w:p w:rsidR="00D12694" w:rsidRPr="00D83430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Biztonságtechnikai ellenőrzések és azok dokumentálása.</w:t>
            </w:r>
          </w:p>
        </w:tc>
        <w:tc>
          <w:tcPr>
            <w:tcW w:w="839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Alapanyagok vizsgálata: feliratok, jelölések, kiszerelések.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Bemérő rendszer</w:t>
            </w:r>
            <w:r w:rsidR="00BD51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Gyártási- folyamatok ellenőrzése, elemzése.</w:t>
            </w:r>
          </w:p>
          <w:p w:rsidR="00A712B8" w:rsidRPr="00D83430" w:rsidRDefault="003D3E1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Alapanyagok vizsgálata: feliratok, jelölések, kiszerelések.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Bemérő rendszer</w:t>
            </w:r>
            <w:r w:rsidR="00BD51A7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Gyártási- folyamatok ellenőrzése, elemzése.</w:t>
            </w:r>
          </w:p>
          <w:p w:rsidR="00A712B8" w:rsidRPr="00D83430" w:rsidRDefault="003D3E1E" w:rsidP="00AD69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3D3E1E">
        <w:trPr>
          <w:trHeight w:val="843"/>
        </w:trPr>
        <w:tc>
          <w:tcPr>
            <w:tcW w:w="656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Kész keverék vizsgálata.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Vizsgálati eredmények alapján kerékút meghatározása.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„</w:t>
            </w:r>
            <w:r w:rsidR="002F670D">
              <w:rPr>
                <w:kern w:val="1"/>
                <w:sz w:val="20"/>
                <w:szCs w:val="20"/>
                <w:lang w:eastAsia="hi-IN" w:bidi="hi-IN"/>
              </w:rPr>
              <w:t>F</w:t>
            </w:r>
            <w:r w:rsidRPr="009D52ED">
              <w:rPr>
                <w:kern w:val="1"/>
                <w:sz w:val="20"/>
                <w:szCs w:val="20"/>
                <w:lang w:eastAsia="hi-IN" w:bidi="hi-IN"/>
              </w:rPr>
              <w:t>elszabadítási” rendszer működtetése, tennivalók.</w:t>
            </w:r>
          </w:p>
          <w:p w:rsidR="00A712B8" w:rsidRPr="00D83430" w:rsidRDefault="003D3E1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Hibás keverékek elkülönítése, zárolása.</w:t>
            </w:r>
          </w:p>
        </w:tc>
        <w:tc>
          <w:tcPr>
            <w:tcW w:w="839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3D3E1E">
        <w:trPr>
          <w:trHeight w:val="831"/>
        </w:trPr>
        <w:tc>
          <w:tcPr>
            <w:tcW w:w="656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Kész keverék vizsgálata.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Vizsgálati eredmények alapján kerékút meghatározása.</w:t>
            </w:r>
          </w:p>
          <w:p w:rsidR="003D3E1E" w:rsidRPr="009D52ED" w:rsidRDefault="003D3E1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„felszabadítási” rendszer működtetése, tennivalók.</w:t>
            </w:r>
          </w:p>
          <w:p w:rsidR="005270A7" w:rsidRPr="00D83430" w:rsidRDefault="003D3E1E" w:rsidP="00AD69E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D52ED">
              <w:rPr>
                <w:kern w:val="1"/>
                <w:sz w:val="20"/>
                <w:szCs w:val="20"/>
                <w:lang w:eastAsia="hi-IN" w:bidi="hi-IN"/>
              </w:rPr>
              <w:t>Hibás keverékek elkülönítése, zárolása.</w:t>
            </w:r>
          </w:p>
        </w:tc>
        <w:tc>
          <w:tcPr>
            <w:tcW w:w="839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90383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D83430" w:rsidRDefault="0058692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86921" w:rsidRPr="00D83430" w:rsidRDefault="0058692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9" w:type="dxa"/>
            <w:vAlign w:val="center"/>
          </w:tcPr>
          <w:p w:rsidR="00752BA1" w:rsidRDefault="00752BA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586921" w:rsidRPr="00D83430" w:rsidRDefault="0058692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D83430" w:rsidRDefault="0058692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86921" w:rsidRPr="00D83430" w:rsidTr="0090383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D83430" w:rsidRDefault="00586921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86921" w:rsidRPr="00D83430" w:rsidRDefault="00B22BE5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689" w:type="dxa"/>
            <w:vAlign w:val="center"/>
          </w:tcPr>
          <w:p w:rsidR="00752BA1" w:rsidRDefault="00752BA1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10076-12</w:t>
            </w:r>
          </w:p>
          <w:p w:rsidR="00586921" w:rsidRPr="00D83430" w:rsidRDefault="00B457BC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457BC">
              <w:rPr>
                <w:b/>
                <w:sz w:val="28"/>
                <w:szCs w:val="28"/>
              </w:rPr>
              <w:t>Általános gumiipari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D83430" w:rsidRDefault="00586921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586921" w:rsidRPr="00752BA1" w:rsidTr="00BD51A7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752BA1" w:rsidRDefault="00586921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586921" w:rsidRPr="00752BA1" w:rsidRDefault="00B22BE5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689" w:type="dxa"/>
            <w:vAlign w:val="center"/>
          </w:tcPr>
          <w:p w:rsidR="00586921" w:rsidRPr="00752BA1" w:rsidRDefault="009A5770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2BA1">
              <w:rPr>
                <w:sz w:val="24"/>
                <w:szCs w:val="24"/>
              </w:rPr>
              <w:t>Műszaki mérések (gyakorlat)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752BA1" w:rsidRDefault="00586921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42</w:t>
            </w:r>
          </w:p>
        </w:tc>
        <w:tc>
          <w:tcPr>
            <w:tcW w:w="4689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849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377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Sűrűség, viszkozitás, szemcseeloszlás vizsgálata.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Reológiai és vulkanizálási görbék felvétele.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Minta előkészítés további vizsgálatra.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Vastagság és keménység 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Szakítás-, nyúlásmérés.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Tapadás-, és kopásvizsgálatok.</w:t>
            </w:r>
          </w:p>
          <w:p w:rsidR="006A5A5E" w:rsidRPr="0069354E" w:rsidRDefault="006A5A5E" w:rsidP="00AD69ED">
            <w:pPr>
              <w:tabs>
                <w:tab w:val="num" w:pos="851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Fáradás-, és öregedésvizsgálatok.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Vizsgálati eredmények dokumentálása.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Védőeszközök használata.</w:t>
            </w:r>
          </w:p>
          <w:p w:rsidR="006A5A5E" w:rsidRPr="0069354E" w:rsidRDefault="006A5A5E" w:rsidP="00AD69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 betartása.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4689" w:type="dxa"/>
            <w:vAlign w:val="center"/>
          </w:tcPr>
          <w:p w:rsidR="00AD69ED" w:rsidRDefault="00AD69ED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10079-12</w:t>
            </w:r>
          </w:p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34413">
              <w:rPr>
                <w:b/>
                <w:sz w:val="28"/>
                <w:szCs w:val="28"/>
              </w:rPr>
              <w:t>Kaucsukalapú keverékek készítése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5A5E" w:rsidRPr="00D83430" w:rsidTr="00BD51A7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</w:pPr>
            <w:r w:rsidRPr="0069354E">
              <w:t>98</w:t>
            </w:r>
          </w:p>
        </w:tc>
        <w:tc>
          <w:tcPr>
            <w:tcW w:w="4689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354E">
              <w:rPr>
                <w:sz w:val="24"/>
                <w:szCs w:val="24"/>
              </w:rPr>
              <w:t>Keverési technológia (gyakorlat)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49</w:t>
            </w:r>
          </w:p>
        </w:tc>
        <w:tc>
          <w:tcPr>
            <w:tcW w:w="4689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Hengerszéki keverés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5A5E" w:rsidRPr="00D83430" w:rsidTr="00590A05">
        <w:trPr>
          <w:trHeight w:val="163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DB5122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BD51A7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BD51A7">
            <w:pPr>
              <w:widowControl w:val="0"/>
              <w:suppressAutoHyphens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449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DB5122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BD51A7">
        <w:trPr>
          <w:trHeight w:val="519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lastRenderedPageBreak/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DB5122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Hengerszéki keverési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Kézi keverési folyamat közben elvégzendő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Mintavétel.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Lapképzés, termék kiszerelése.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590A05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49</w:t>
            </w:r>
          </w:p>
        </w:tc>
        <w:tc>
          <w:tcPr>
            <w:tcW w:w="4689" w:type="dxa"/>
            <w:vAlign w:val="center"/>
          </w:tcPr>
          <w:p w:rsidR="006A5A5E" w:rsidRPr="0069354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354E">
              <w:rPr>
                <w:sz w:val="20"/>
                <w:szCs w:val="20"/>
              </w:rPr>
              <w:t>Keverés zártkeverőn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</w:rPr>
            </w:pPr>
          </w:p>
        </w:tc>
      </w:tr>
      <w:tr w:rsidR="006A5A5E" w:rsidRPr="00D83430" w:rsidTr="006A5A5E">
        <w:trPr>
          <w:trHeight w:val="1140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DB5122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Pr="00DB5122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235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A5A5E" w:rsidRPr="00D83430" w:rsidTr="006A5A5E">
        <w:trPr>
          <w:trHeight w:val="794"/>
        </w:trPr>
        <w:tc>
          <w:tcPr>
            <w:tcW w:w="656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6A5A5E" w:rsidRDefault="006A5A5E" w:rsidP="00AD69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 xml:space="preserve">Keverék komponensek kiválasztása </w:t>
            </w:r>
            <w:r w:rsidRPr="0069354E">
              <w:rPr>
                <w:rFonts w:eastAsia="Times New Roman"/>
                <w:sz w:val="20"/>
                <w:szCs w:val="20"/>
              </w:rPr>
              <w:t>receptúra alapján</w:t>
            </w:r>
            <w:r w:rsidRPr="0069354E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Keverési előírás.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Zártkeverős keverékkészítési műveletek.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Komponensek adagolási sorrendje.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Puhítás, adagolások, keverék homogenizálás részideje.</w:t>
            </w:r>
          </w:p>
          <w:p w:rsidR="006A5A5E" w:rsidRPr="0069354E" w:rsidRDefault="006A5A5E" w:rsidP="00AD69ED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69354E">
              <w:rPr>
                <w:rFonts w:eastAsia="Times New Roman"/>
                <w:sz w:val="20"/>
                <w:szCs w:val="20"/>
              </w:rPr>
              <w:t>Termék kiszerelése</w:t>
            </w:r>
            <w:r w:rsidR="00BD51A7">
              <w:rPr>
                <w:rFonts w:eastAsia="Times New Roman"/>
                <w:sz w:val="20"/>
                <w:szCs w:val="20"/>
              </w:rPr>
              <w:t>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Védőeszközök használata.</w:t>
            </w:r>
          </w:p>
          <w:p w:rsidR="006A5A5E" w:rsidRPr="0069354E" w:rsidRDefault="006A5A5E" w:rsidP="00AD69ED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9354E">
              <w:rPr>
                <w:kern w:val="1"/>
                <w:sz w:val="20"/>
                <w:szCs w:val="20"/>
                <w:lang w:eastAsia="hi-IN" w:bidi="hi-IN"/>
              </w:rPr>
              <w:t>Munka-, baleset-, tűz- és környezetvédelmi, illetve minőségügyi előírások.</w:t>
            </w:r>
          </w:p>
        </w:tc>
        <w:tc>
          <w:tcPr>
            <w:tcW w:w="839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6A5A5E" w:rsidRPr="00D83430" w:rsidRDefault="006A5A5E" w:rsidP="00AD69E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D12694" w:rsidRDefault="00AB22E3" w:rsidP="00090A1B">
      <w:pPr>
        <w:jc w:val="center"/>
        <w:rPr>
          <w:sz w:val="20"/>
          <w:szCs w:val="20"/>
        </w:rPr>
      </w:pPr>
    </w:p>
    <w:sectPr w:rsidR="00AB22E3" w:rsidRPr="00D12694" w:rsidSect="0004692E">
      <w:pgSz w:w="11906" w:h="16838"/>
      <w:pgMar w:top="709" w:right="964" w:bottom="709" w:left="964" w:header="624" w:footer="40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ABF" w:rsidRDefault="00FF0ABF" w:rsidP="00B2485D">
      <w:r>
        <w:separator/>
      </w:r>
    </w:p>
  </w:endnote>
  <w:endnote w:type="continuationSeparator" w:id="1">
    <w:p w:rsidR="00FF0ABF" w:rsidRDefault="00FF0AB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A5A5E" w:rsidRDefault="00CF1A0E">
        <w:pPr>
          <w:pStyle w:val="llb"/>
          <w:jc w:val="center"/>
        </w:pPr>
        <w:fldSimple w:instr="PAGE   \* MERGEFORMAT">
          <w:r w:rsidR="00B22BE5">
            <w:rPr>
              <w:noProof/>
            </w:rPr>
            <w:t>9</w:t>
          </w:r>
        </w:fldSimple>
      </w:p>
    </w:sdtContent>
  </w:sdt>
  <w:p w:rsidR="006A5A5E" w:rsidRDefault="006A5A5E" w:rsidP="00752BA1">
    <w:pPr>
      <w:pStyle w:val="llb"/>
      <w:jc w:val="center"/>
    </w:pPr>
    <w:r>
      <w:t>3454303.09evf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ABF" w:rsidRDefault="00FF0ABF" w:rsidP="00B2485D">
      <w:r>
        <w:separator/>
      </w:r>
    </w:p>
  </w:footnote>
  <w:footnote w:type="continuationSeparator" w:id="1">
    <w:p w:rsidR="00FF0ABF" w:rsidRDefault="00FF0AB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A5E" w:rsidRPr="00340762" w:rsidRDefault="006A5A5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17D7"/>
    <w:rsid w:val="00034413"/>
    <w:rsid w:val="0004692E"/>
    <w:rsid w:val="00061263"/>
    <w:rsid w:val="000771AD"/>
    <w:rsid w:val="00090A1B"/>
    <w:rsid w:val="000A46D8"/>
    <w:rsid w:val="000B579E"/>
    <w:rsid w:val="000C2631"/>
    <w:rsid w:val="000F63F5"/>
    <w:rsid w:val="001103A3"/>
    <w:rsid w:val="00120A5C"/>
    <w:rsid w:val="001411B8"/>
    <w:rsid w:val="00164A00"/>
    <w:rsid w:val="001652EC"/>
    <w:rsid w:val="00183A93"/>
    <w:rsid w:val="001B1C65"/>
    <w:rsid w:val="001B7D1F"/>
    <w:rsid w:val="001D014A"/>
    <w:rsid w:val="001D55A4"/>
    <w:rsid w:val="00201AE2"/>
    <w:rsid w:val="00264B0B"/>
    <w:rsid w:val="00285142"/>
    <w:rsid w:val="002A5EDB"/>
    <w:rsid w:val="002B6D9D"/>
    <w:rsid w:val="002E6AD5"/>
    <w:rsid w:val="002F670D"/>
    <w:rsid w:val="00317525"/>
    <w:rsid w:val="00321A81"/>
    <w:rsid w:val="00330B7C"/>
    <w:rsid w:val="00340762"/>
    <w:rsid w:val="0035197E"/>
    <w:rsid w:val="003614FE"/>
    <w:rsid w:val="00382385"/>
    <w:rsid w:val="003A3CDC"/>
    <w:rsid w:val="003D3E1E"/>
    <w:rsid w:val="003D5C96"/>
    <w:rsid w:val="003E5503"/>
    <w:rsid w:val="003F3D20"/>
    <w:rsid w:val="00416454"/>
    <w:rsid w:val="00424FB3"/>
    <w:rsid w:val="00450D95"/>
    <w:rsid w:val="004B02F5"/>
    <w:rsid w:val="004C7770"/>
    <w:rsid w:val="004E3F29"/>
    <w:rsid w:val="004F3AF4"/>
    <w:rsid w:val="00512211"/>
    <w:rsid w:val="0051533F"/>
    <w:rsid w:val="005230C6"/>
    <w:rsid w:val="005270A7"/>
    <w:rsid w:val="005378D5"/>
    <w:rsid w:val="00553439"/>
    <w:rsid w:val="00567BE7"/>
    <w:rsid w:val="00586921"/>
    <w:rsid w:val="00590A05"/>
    <w:rsid w:val="005C31C7"/>
    <w:rsid w:val="005F1E25"/>
    <w:rsid w:val="00632165"/>
    <w:rsid w:val="006A5A5E"/>
    <w:rsid w:val="006A5C97"/>
    <w:rsid w:val="006C591C"/>
    <w:rsid w:val="006D74CF"/>
    <w:rsid w:val="006F0078"/>
    <w:rsid w:val="006F5580"/>
    <w:rsid w:val="00703883"/>
    <w:rsid w:val="00752BA1"/>
    <w:rsid w:val="007E4E2B"/>
    <w:rsid w:val="008621EF"/>
    <w:rsid w:val="008A4193"/>
    <w:rsid w:val="008C0910"/>
    <w:rsid w:val="008F034E"/>
    <w:rsid w:val="0090383C"/>
    <w:rsid w:val="00907B12"/>
    <w:rsid w:val="009206C6"/>
    <w:rsid w:val="00946DDF"/>
    <w:rsid w:val="009572B1"/>
    <w:rsid w:val="00971AB4"/>
    <w:rsid w:val="009A5770"/>
    <w:rsid w:val="009E2592"/>
    <w:rsid w:val="009F0791"/>
    <w:rsid w:val="00A712B8"/>
    <w:rsid w:val="00A83ABB"/>
    <w:rsid w:val="00A951AF"/>
    <w:rsid w:val="00AA2B5E"/>
    <w:rsid w:val="00AB22E3"/>
    <w:rsid w:val="00AB775B"/>
    <w:rsid w:val="00AD25B2"/>
    <w:rsid w:val="00AD69ED"/>
    <w:rsid w:val="00AF55F6"/>
    <w:rsid w:val="00B03D8D"/>
    <w:rsid w:val="00B22BE5"/>
    <w:rsid w:val="00B2485D"/>
    <w:rsid w:val="00B457BC"/>
    <w:rsid w:val="00B84801"/>
    <w:rsid w:val="00B9073F"/>
    <w:rsid w:val="00BD230F"/>
    <w:rsid w:val="00BD42E6"/>
    <w:rsid w:val="00BD51A7"/>
    <w:rsid w:val="00BD61FE"/>
    <w:rsid w:val="00BF7A62"/>
    <w:rsid w:val="00C01628"/>
    <w:rsid w:val="00C15ED0"/>
    <w:rsid w:val="00C554C4"/>
    <w:rsid w:val="00C6286A"/>
    <w:rsid w:val="00CA663C"/>
    <w:rsid w:val="00CC4F92"/>
    <w:rsid w:val="00CD69A3"/>
    <w:rsid w:val="00CF1A0E"/>
    <w:rsid w:val="00D07254"/>
    <w:rsid w:val="00D07D92"/>
    <w:rsid w:val="00D12694"/>
    <w:rsid w:val="00D44CAA"/>
    <w:rsid w:val="00D72E09"/>
    <w:rsid w:val="00D83430"/>
    <w:rsid w:val="00D93ACD"/>
    <w:rsid w:val="00DB5122"/>
    <w:rsid w:val="00DC4068"/>
    <w:rsid w:val="00DD7EBB"/>
    <w:rsid w:val="00DE6760"/>
    <w:rsid w:val="00DE77C5"/>
    <w:rsid w:val="00E02B9A"/>
    <w:rsid w:val="00E3040A"/>
    <w:rsid w:val="00E35CAB"/>
    <w:rsid w:val="00E51669"/>
    <w:rsid w:val="00E625B2"/>
    <w:rsid w:val="00E7285F"/>
    <w:rsid w:val="00EB23D1"/>
    <w:rsid w:val="00ED0EBA"/>
    <w:rsid w:val="00F151F7"/>
    <w:rsid w:val="00F22839"/>
    <w:rsid w:val="00F64AD2"/>
    <w:rsid w:val="00F72A98"/>
    <w:rsid w:val="00F74C9E"/>
    <w:rsid w:val="00FD7D4E"/>
    <w:rsid w:val="00FF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D92"/>
    <w:pPr>
      <w:autoSpaceDE w:val="0"/>
      <w:autoSpaceDN w:val="0"/>
      <w:spacing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7D9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7D9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7D9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7D9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7D9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7D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7D9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7D9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7D9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7D9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AF55F6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6D19B-BFD8-42E7-9BE2-D9546E16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2519</Words>
  <Characters>17388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2017-10-23T09:19:00Z</dcterms:created>
  <dcterms:modified xsi:type="dcterms:W3CDTF">2017-10-25T10:44:00Z</dcterms:modified>
</cp:coreProperties>
</file>